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0"/>
        <w:gridCol w:w="4325"/>
      </w:tblGrid>
      <w:tr w:rsidR="00C35999" w:rsidTr="00C35999">
        <w:tc>
          <w:tcPr>
            <w:tcW w:w="5020" w:type="dxa"/>
            <w:vMerge w:val="restart"/>
            <w:vAlign w:val="center"/>
          </w:tcPr>
          <w:p w:rsidR="00C35999" w:rsidRDefault="00C35999" w:rsidP="00C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999">
              <w:rPr>
                <w:rFonts w:ascii="Times New Roman" w:hAnsi="Times New Roman" w:cs="Times New Roman"/>
                <w:sz w:val="36"/>
                <w:szCs w:val="36"/>
              </w:rPr>
              <w:t>Геометрия вокруг нас</w:t>
            </w:r>
          </w:p>
        </w:tc>
        <w:tc>
          <w:tcPr>
            <w:tcW w:w="4325" w:type="dxa"/>
            <w:vAlign w:val="center"/>
          </w:tcPr>
          <w:p w:rsidR="00C35999" w:rsidRPr="00C35999" w:rsidRDefault="00C35999" w:rsidP="00C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«Сардаана»</w:t>
            </w:r>
          </w:p>
        </w:tc>
      </w:tr>
      <w:tr w:rsidR="00C35999" w:rsidTr="00C35999">
        <w:tc>
          <w:tcPr>
            <w:tcW w:w="5020" w:type="dxa"/>
            <w:vMerge/>
            <w:vAlign w:val="center"/>
          </w:tcPr>
          <w:p w:rsidR="00C35999" w:rsidRPr="00C35999" w:rsidRDefault="00C35999" w:rsidP="00C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vAlign w:val="center"/>
          </w:tcPr>
          <w:p w:rsidR="00C35999" w:rsidRDefault="00C35999" w:rsidP="00C3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Айталина Кузьминична </w:t>
            </w:r>
          </w:p>
        </w:tc>
      </w:tr>
    </w:tbl>
    <w:p w:rsidR="000504CD" w:rsidRDefault="000504CD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7F3" w:rsidRDefault="005342EB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2EB">
        <w:rPr>
          <w:rFonts w:ascii="Times New Roman" w:hAnsi="Times New Roman" w:cs="Times New Roman"/>
          <w:sz w:val="28"/>
          <w:szCs w:val="28"/>
        </w:rPr>
        <w:t>Ребенок познает математику, наблюдая за окружающим миром.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2EB">
        <w:rPr>
          <w:rFonts w:ascii="Times New Roman" w:hAnsi="Times New Roman" w:cs="Times New Roman"/>
          <w:sz w:val="28"/>
          <w:szCs w:val="28"/>
        </w:rPr>
        <w:t>Яблоко,</w:t>
      </w:r>
      <w:r w:rsidR="00743D21">
        <w:rPr>
          <w:rFonts w:ascii="Times New Roman" w:hAnsi="Times New Roman" w:cs="Times New Roman"/>
          <w:sz w:val="28"/>
          <w:szCs w:val="28"/>
        </w:rPr>
        <w:t xml:space="preserve"> </w:t>
      </w:r>
      <w:r w:rsidRPr="005342EB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, он изображает в виде круга. Дом рисует -</w:t>
      </w:r>
      <w:r w:rsidR="0074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квадратом, крышу – треугольником.</w:t>
      </w:r>
      <w:r w:rsidR="000504CD">
        <w:rPr>
          <w:rFonts w:ascii="Times New Roman" w:hAnsi="Times New Roman" w:cs="Times New Roman"/>
          <w:sz w:val="28"/>
          <w:szCs w:val="28"/>
        </w:rPr>
        <w:t xml:space="preserve">  В д</w:t>
      </w:r>
      <w:r>
        <w:rPr>
          <w:rFonts w:ascii="Times New Roman" w:hAnsi="Times New Roman" w:cs="Times New Roman"/>
          <w:sz w:val="28"/>
          <w:szCs w:val="28"/>
        </w:rPr>
        <w:t>ошкольном образовательном учреждении</w:t>
      </w:r>
      <w:r w:rsidR="00050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050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4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 работаем с детьми на рабочих развивающих тетрадях. Именно при работе на тетради , у ребенка совершенствуется умение самостоятельно анализировать символическое изображение предметов и рисовать его,</w:t>
      </w:r>
      <w:r w:rsidR="0074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закрепляются навыки счета,</w:t>
      </w:r>
      <w:r w:rsidR="0074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о геометрических фигурах,</w:t>
      </w:r>
      <w:r w:rsidR="0074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развиваются психические проце</w:t>
      </w:r>
      <w:r w:rsidR="00B54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5DFF">
        <w:rPr>
          <w:rFonts w:ascii="Times New Roman" w:hAnsi="Times New Roman" w:cs="Times New Roman"/>
          <w:sz w:val="28"/>
          <w:szCs w:val="28"/>
        </w:rPr>
        <w:t>ы ( Память, зрительная память</w:t>
      </w:r>
      <w:r w:rsidR="00B5415D">
        <w:rPr>
          <w:rFonts w:ascii="Times New Roman" w:hAnsi="Times New Roman" w:cs="Times New Roman"/>
          <w:sz w:val="28"/>
          <w:szCs w:val="28"/>
        </w:rPr>
        <w:t>,</w:t>
      </w:r>
      <w:r w:rsidR="00C05DFF">
        <w:rPr>
          <w:rFonts w:ascii="Times New Roman" w:hAnsi="Times New Roman" w:cs="Times New Roman"/>
          <w:sz w:val="28"/>
          <w:szCs w:val="28"/>
        </w:rPr>
        <w:t xml:space="preserve"> воображение. восприятие, мелкая моторика ); </w:t>
      </w:r>
      <w:r w:rsidR="000504CD">
        <w:rPr>
          <w:rFonts w:ascii="Times New Roman" w:hAnsi="Times New Roman" w:cs="Times New Roman"/>
          <w:sz w:val="28"/>
          <w:szCs w:val="28"/>
        </w:rPr>
        <w:t>Ф</w:t>
      </w:r>
      <w:r w:rsidR="00C05DFF">
        <w:rPr>
          <w:rFonts w:ascii="Times New Roman" w:hAnsi="Times New Roman" w:cs="Times New Roman"/>
          <w:sz w:val="28"/>
          <w:szCs w:val="28"/>
        </w:rPr>
        <w:t>ормируются предпосылки к учебной деятельности, провести самоконтроль и самооценку над собой .</w:t>
      </w:r>
    </w:p>
    <w:p w:rsidR="00C05DFF" w:rsidRDefault="00C05DFF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начать?</w:t>
      </w:r>
    </w:p>
    <w:p w:rsidR="00C05DFF" w:rsidRDefault="00C05DFF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на тетради, учим ребенка выкладывать по образцу изображения из предметов из мозаики.</w:t>
      </w:r>
      <w:r w:rsidR="0074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полезны игры «Танграмм</w:t>
      </w:r>
      <w:r w:rsidR="00743D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«Пифагор</w:t>
      </w:r>
      <w:r w:rsidR="00743D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сможет выполнить задания на тетради, если имеет соответствующий сенсорный уровень развития ,знает названия геометрических фигур и различает их, владеет способами их обследования с помощью зрения , осязания , ориентируется </w:t>
      </w:r>
      <w:r w:rsidR="000504C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тетради </w:t>
      </w:r>
      <w:r w:rsidR="00B5415D">
        <w:rPr>
          <w:rFonts w:ascii="Times New Roman" w:hAnsi="Times New Roman" w:cs="Times New Roman"/>
          <w:sz w:val="28"/>
          <w:szCs w:val="28"/>
        </w:rPr>
        <w:t>в клетку,</w:t>
      </w:r>
      <w:r w:rsidR="00743D21">
        <w:rPr>
          <w:rFonts w:ascii="Times New Roman" w:hAnsi="Times New Roman" w:cs="Times New Roman"/>
          <w:sz w:val="28"/>
          <w:szCs w:val="28"/>
        </w:rPr>
        <w:t xml:space="preserve"> </w:t>
      </w:r>
      <w:r w:rsidR="00B5415D">
        <w:rPr>
          <w:rFonts w:ascii="Times New Roman" w:hAnsi="Times New Roman" w:cs="Times New Roman"/>
          <w:sz w:val="28"/>
          <w:szCs w:val="28"/>
        </w:rPr>
        <w:t>считает в пределах десяти , самостоятельно рисует прямые</w:t>
      </w:r>
      <w:r w:rsidR="000504CD">
        <w:rPr>
          <w:rFonts w:ascii="Times New Roman" w:hAnsi="Times New Roman" w:cs="Times New Roman"/>
          <w:sz w:val="28"/>
          <w:szCs w:val="28"/>
        </w:rPr>
        <w:t>,</w:t>
      </w:r>
      <w:r w:rsidR="00B5415D">
        <w:rPr>
          <w:rFonts w:ascii="Times New Roman" w:hAnsi="Times New Roman" w:cs="Times New Roman"/>
          <w:sz w:val="28"/>
          <w:szCs w:val="28"/>
        </w:rPr>
        <w:t>округлые линии в клетку.</w:t>
      </w:r>
    </w:p>
    <w:p w:rsidR="000504CD" w:rsidRDefault="000504CD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Итак:</w:t>
      </w:r>
    </w:p>
    <w:p w:rsidR="00B5415D" w:rsidRDefault="00B5415D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Выбираем сперва специальное место</w:t>
      </w:r>
      <w:r w:rsidR="000504CD">
        <w:rPr>
          <w:rFonts w:ascii="Times New Roman" w:hAnsi="Times New Roman" w:cs="Times New Roman"/>
          <w:sz w:val="28"/>
          <w:szCs w:val="28"/>
        </w:rPr>
        <w:t>.</w:t>
      </w:r>
    </w:p>
    <w:p w:rsidR="00B5415D" w:rsidRDefault="00B5415D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работы важно сохранять доброжелательное отношение</w:t>
      </w:r>
      <w:r w:rsidR="000504CD">
        <w:rPr>
          <w:rFonts w:ascii="Times New Roman" w:hAnsi="Times New Roman" w:cs="Times New Roman"/>
          <w:sz w:val="28"/>
          <w:szCs w:val="28"/>
        </w:rPr>
        <w:t>.</w:t>
      </w:r>
    </w:p>
    <w:p w:rsidR="00B5415D" w:rsidRDefault="00B5415D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-Выполняем работу последовательно</w:t>
      </w:r>
      <w:r w:rsidR="000504CD">
        <w:rPr>
          <w:rFonts w:ascii="Times New Roman" w:hAnsi="Times New Roman" w:cs="Times New Roman"/>
          <w:sz w:val="28"/>
          <w:szCs w:val="28"/>
        </w:rPr>
        <w:t>.</w:t>
      </w:r>
    </w:p>
    <w:p w:rsidR="00B5415D" w:rsidRDefault="00B5415D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-Заканчиваем работу, когда почувствовали, что ребенок устал</w:t>
      </w:r>
      <w:r w:rsidR="00C35999">
        <w:rPr>
          <w:rFonts w:ascii="Times New Roman" w:hAnsi="Times New Roman" w:cs="Times New Roman"/>
          <w:sz w:val="28"/>
          <w:szCs w:val="28"/>
        </w:rPr>
        <w:t>.</w:t>
      </w:r>
    </w:p>
    <w:p w:rsidR="00B5415D" w:rsidRDefault="00B5415D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Занимаемся только тогда, когда у ребенка хорошее настроение.</w:t>
      </w:r>
    </w:p>
    <w:p w:rsidR="00B5415D" w:rsidRDefault="00B5415D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работаем</w:t>
      </w:r>
      <w:r w:rsidR="000504CD">
        <w:rPr>
          <w:rFonts w:ascii="Times New Roman" w:hAnsi="Times New Roman" w:cs="Times New Roman"/>
          <w:sz w:val="28"/>
          <w:szCs w:val="28"/>
        </w:rPr>
        <w:t>?</w:t>
      </w:r>
    </w:p>
    <w:p w:rsidR="00B5415D" w:rsidRDefault="00B5415D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вместе живописные иллюстрации, сравниваем их со схематическими изображениями, помогая ребенку выделять и назвать все геометрические фигуры, и</w:t>
      </w:r>
      <w:r w:rsidR="000504CD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которых состоит изображение, затем </w:t>
      </w:r>
      <w:r w:rsidR="005348D9">
        <w:rPr>
          <w:rFonts w:ascii="Times New Roman" w:hAnsi="Times New Roman" w:cs="Times New Roman"/>
          <w:sz w:val="28"/>
          <w:szCs w:val="28"/>
        </w:rPr>
        <w:t>он делает это сам.</w:t>
      </w:r>
      <w:r w:rsidR="000504CD">
        <w:rPr>
          <w:rFonts w:ascii="Times New Roman" w:hAnsi="Times New Roman" w:cs="Times New Roman"/>
          <w:sz w:val="28"/>
          <w:szCs w:val="28"/>
        </w:rPr>
        <w:t xml:space="preserve"> </w:t>
      </w:r>
      <w:r w:rsidR="005348D9">
        <w:rPr>
          <w:rFonts w:ascii="Times New Roman" w:hAnsi="Times New Roman" w:cs="Times New Roman"/>
          <w:sz w:val="28"/>
          <w:szCs w:val="28"/>
        </w:rPr>
        <w:t>Начинаем с основной части, затем отмечаем форму и расположение остальных частей.</w:t>
      </w:r>
    </w:p>
    <w:p w:rsidR="005348D9" w:rsidRDefault="005348D9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первых упражнений, ребенку зада</w:t>
      </w:r>
      <w:r w:rsidR="000504C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вопрос, н-р, Ра скажи, как ты будешь рисовать мишку или зайку?, затем предло</w:t>
      </w:r>
      <w:r w:rsidR="000504CD">
        <w:rPr>
          <w:rFonts w:ascii="Times New Roman" w:hAnsi="Times New Roman" w:cs="Times New Roman"/>
          <w:sz w:val="28"/>
          <w:szCs w:val="28"/>
        </w:rPr>
        <w:t>гаем</w:t>
      </w:r>
      <w:r>
        <w:rPr>
          <w:rFonts w:ascii="Times New Roman" w:hAnsi="Times New Roman" w:cs="Times New Roman"/>
          <w:sz w:val="28"/>
          <w:szCs w:val="28"/>
        </w:rPr>
        <w:t xml:space="preserve"> задание , Н-Р, </w:t>
      </w:r>
      <w:r w:rsidR="000504CD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>арисуй такую же рыбку , которая плывет в другую сторону .</w:t>
      </w:r>
    </w:p>
    <w:p w:rsidR="005348D9" w:rsidRDefault="005348D9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</w:t>
      </w:r>
      <w:r w:rsidR="000F644B">
        <w:rPr>
          <w:rFonts w:ascii="Times New Roman" w:hAnsi="Times New Roman" w:cs="Times New Roman"/>
          <w:sz w:val="28"/>
          <w:szCs w:val="28"/>
        </w:rPr>
        <w:t xml:space="preserve"> ребенок научиться рисовать </w:t>
      </w:r>
      <w:r w:rsidR="0013752D">
        <w:rPr>
          <w:rFonts w:ascii="Times New Roman" w:hAnsi="Times New Roman" w:cs="Times New Roman"/>
          <w:sz w:val="28"/>
          <w:szCs w:val="28"/>
        </w:rPr>
        <w:t>символические изображения по образцу, можно перейти к следующему этапу обучения, связанному с развитием зрительной памяти. Предложите ребенку рассмотреть образец в течение 1 – 2 минуты, затем уберите – ребенок должен нарисовать предмет самостоятельно. Для этого вам понадобится тетрадь в крупную клетку.</w:t>
      </w:r>
    </w:p>
    <w:p w:rsidR="0013752D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620395</wp:posOffset>
            </wp:positionV>
            <wp:extent cx="2089150" cy="4351655"/>
            <wp:effectExtent l="0" t="7303" r="0" b="0"/>
            <wp:wrapTight wrapText="bothSides">
              <wp:wrapPolygon edited="0">
                <wp:start x="21676" y="36"/>
                <wp:lineTo x="207" y="36"/>
                <wp:lineTo x="207" y="21501"/>
                <wp:lineTo x="21675" y="21501"/>
                <wp:lineTo x="21676" y="3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9150" cy="43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52D">
        <w:rPr>
          <w:rFonts w:ascii="Times New Roman" w:hAnsi="Times New Roman" w:cs="Times New Roman"/>
          <w:sz w:val="28"/>
          <w:szCs w:val="28"/>
        </w:rPr>
        <w:t>Затем ребенку предлагается нарисовать любой предмет по выбору, следуя тому же алгоритму:</w:t>
      </w:r>
      <w:r w:rsidR="00C35999">
        <w:rPr>
          <w:rFonts w:ascii="Times New Roman" w:hAnsi="Times New Roman" w:cs="Times New Roman"/>
          <w:sz w:val="28"/>
          <w:szCs w:val="28"/>
        </w:rPr>
        <w:t xml:space="preserve"> </w:t>
      </w:r>
      <w:r w:rsidR="00395BF9">
        <w:rPr>
          <w:rFonts w:ascii="Times New Roman" w:hAnsi="Times New Roman" w:cs="Times New Roman"/>
          <w:sz w:val="28"/>
          <w:szCs w:val="28"/>
        </w:rPr>
        <w:t>О</w:t>
      </w:r>
      <w:r w:rsidR="00743D21">
        <w:rPr>
          <w:rFonts w:ascii="Times New Roman" w:hAnsi="Times New Roman" w:cs="Times New Roman"/>
          <w:sz w:val="28"/>
          <w:szCs w:val="28"/>
        </w:rPr>
        <w:t>существить пространственный анализ и синтез предмета, затем изобразить его.</w:t>
      </w:r>
    </w:p>
    <w:p w:rsidR="00743D21" w:rsidRDefault="00743D21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навыка самоконтроля и самооценки рядом с каждым заданием на полях тетради нарисованы шарики</w:t>
      </w:r>
      <w:r w:rsidR="00395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раскрасить их зеленым карандашом, если выполненный рисунок похож на образец (</w:t>
      </w:r>
      <w:r w:rsidR="00395B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хематическое изображение)</w:t>
      </w:r>
      <w:r w:rsidR="00395B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красным, если при рисовании были допущены ошибки.</w:t>
      </w:r>
    </w:p>
    <w:p w:rsidR="00395BF9" w:rsidRDefault="00395BF9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929005</wp:posOffset>
            </wp:positionV>
            <wp:extent cx="4478655" cy="2066925"/>
            <wp:effectExtent l="5715" t="0" r="3810" b="3810"/>
            <wp:wrapTight wrapText="bothSides">
              <wp:wrapPolygon edited="0">
                <wp:start x="28" y="21660"/>
                <wp:lineTo x="21526" y="21660"/>
                <wp:lineTo x="21526" y="159"/>
                <wp:lineTo x="28" y="159"/>
                <wp:lineTo x="28" y="2166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43"/>
                    <a:stretch/>
                  </pic:blipFill>
                  <pic:spPr bwMode="auto">
                    <a:xfrm rot="5400000">
                      <a:off x="0" y="0"/>
                      <a:ext cx="44786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1005840</wp:posOffset>
            </wp:positionV>
            <wp:extent cx="4526915" cy="1953260"/>
            <wp:effectExtent l="0" t="8572" r="0" b="0"/>
            <wp:wrapTight wrapText="bothSides">
              <wp:wrapPolygon edited="0">
                <wp:start x="21641" y="95"/>
                <wp:lineTo x="98" y="95"/>
                <wp:lineTo x="98" y="21372"/>
                <wp:lineTo x="21641" y="21372"/>
                <wp:lineTo x="21641" y="9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6437"/>
                    <a:stretch/>
                  </pic:blipFill>
                  <pic:spPr bwMode="auto">
                    <a:xfrm rot="16200000">
                      <a:off x="0" y="0"/>
                      <a:ext cx="452691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0</wp:posOffset>
            </wp:positionV>
            <wp:extent cx="2895600" cy="4331335"/>
            <wp:effectExtent l="0" t="0" r="0" b="0"/>
            <wp:wrapTight wrapText="bothSides">
              <wp:wrapPolygon edited="0">
                <wp:start x="0" y="0"/>
                <wp:lineTo x="0" y="21470"/>
                <wp:lineTo x="21458" y="21470"/>
                <wp:lineTo x="214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3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41910</wp:posOffset>
            </wp:positionV>
            <wp:extent cx="4143375" cy="2912110"/>
            <wp:effectExtent l="0" t="0" r="9525" b="2540"/>
            <wp:wrapTight wrapText="bothSides">
              <wp:wrapPolygon edited="0">
                <wp:start x="0" y="0"/>
                <wp:lineTo x="0" y="21478"/>
                <wp:lineTo x="21550" y="21478"/>
                <wp:lineTo x="215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078C3" w:rsidP="001375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8C3" w:rsidRDefault="00437B32" w:rsidP="00437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0504C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37B32" w:rsidRPr="00437B32" w:rsidRDefault="00437B32" w:rsidP="00437B32">
      <w:pPr>
        <w:rPr>
          <w:rFonts w:ascii="Times New Roman" w:hAnsi="Times New Roman" w:cs="Times New Roman"/>
          <w:sz w:val="28"/>
          <w:szCs w:val="28"/>
        </w:rPr>
      </w:pPr>
      <w:r w:rsidRPr="00437B32">
        <w:rPr>
          <w:rFonts w:ascii="Times New Roman" w:hAnsi="Times New Roman" w:cs="Times New Roman"/>
          <w:sz w:val="28"/>
          <w:szCs w:val="28"/>
        </w:rPr>
        <w:t>- Е. В. Колесникова (Комплект рабочих тетрадей):</w:t>
      </w:r>
    </w:p>
    <w:p w:rsidR="00437B32" w:rsidRPr="00437B32" w:rsidRDefault="00437B32" w:rsidP="00437B32">
      <w:pPr>
        <w:rPr>
          <w:rFonts w:ascii="Times New Roman" w:hAnsi="Times New Roman" w:cs="Times New Roman"/>
          <w:sz w:val="28"/>
          <w:szCs w:val="28"/>
        </w:rPr>
      </w:pPr>
      <w:r w:rsidRPr="00437B32">
        <w:rPr>
          <w:rFonts w:ascii="Times New Roman" w:hAnsi="Times New Roman" w:cs="Times New Roman"/>
          <w:sz w:val="28"/>
          <w:szCs w:val="28"/>
        </w:rPr>
        <w:t>«Геометрические фигуры»</w:t>
      </w:r>
    </w:p>
    <w:p w:rsidR="00437B32" w:rsidRDefault="00437B32" w:rsidP="00437B32">
      <w:pPr>
        <w:rPr>
          <w:rFonts w:ascii="Times New Roman" w:hAnsi="Times New Roman" w:cs="Times New Roman"/>
          <w:sz w:val="28"/>
          <w:szCs w:val="28"/>
        </w:rPr>
      </w:pPr>
      <w:r w:rsidRPr="00437B32">
        <w:rPr>
          <w:rFonts w:ascii="Times New Roman" w:hAnsi="Times New Roman" w:cs="Times New Roman"/>
          <w:sz w:val="28"/>
          <w:szCs w:val="28"/>
        </w:rPr>
        <w:t>«Я считаю…»</w:t>
      </w:r>
    </w:p>
    <w:p w:rsidR="000C2772" w:rsidRPr="00437B32" w:rsidRDefault="000C2772" w:rsidP="0043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Геометрия вокруг нас « Сфера , 2016 г</w:t>
      </w:r>
      <w:r w:rsidR="00395BF9">
        <w:rPr>
          <w:rFonts w:ascii="Times New Roman" w:hAnsi="Times New Roman" w:cs="Times New Roman"/>
          <w:sz w:val="28"/>
          <w:szCs w:val="28"/>
        </w:rPr>
        <w:t xml:space="preserve"> .Москва </w:t>
      </w:r>
    </w:p>
    <w:p w:rsidR="000C2772" w:rsidRPr="00437B32" w:rsidRDefault="00437B32" w:rsidP="00437B32">
      <w:pPr>
        <w:rPr>
          <w:rFonts w:ascii="Times New Roman" w:hAnsi="Times New Roman" w:cs="Times New Roman"/>
          <w:sz w:val="28"/>
          <w:szCs w:val="28"/>
        </w:rPr>
      </w:pPr>
      <w:r w:rsidRPr="00437B32">
        <w:rPr>
          <w:rFonts w:ascii="Times New Roman" w:hAnsi="Times New Roman" w:cs="Times New Roman"/>
          <w:sz w:val="28"/>
          <w:szCs w:val="28"/>
        </w:rPr>
        <w:t>- М. И. Моро, Н. Ф. Вапнер «Математика в картинках»,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32">
        <w:rPr>
          <w:rFonts w:ascii="Times New Roman" w:hAnsi="Times New Roman" w:cs="Times New Roman"/>
          <w:sz w:val="28"/>
          <w:szCs w:val="28"/>
        </w:rPr>
        <w:t>М.: «Просвещение»</w:t>
      </w:r>
      <w:r w:rsidR="000C2772">
        <w:rPr>
          <w:rFonts w:ascii="Times New Roman" w:hAnsi="Times New Roman" w:cs="Times New Roman"/>
          <w:sz w:val="28"/>
          <w:szCs w:val="28"/>
        </w:rPr>
        <w:t xml:space="preserve"> 2014 г.</w:t>
      </w:r>
      <w:r w:rsidR="000E0E4D">
        <w:rPr>
          <w:rFonts w:ascii="Times New Roman" w:hAnsi="Times New Roman" w:cs="Times New Roman"/>
          <w:sz w:val="28"/>
          <w:szCs w:val="28"/>
        </w:rPr>
        <w:t xml:space="preserve"> </w:t>
      </w:r>
      <w:r w:rsidR="00395BF9">
        <w:rPr>
          <w:rFonts w:ascii="Times New Roman" w:hAnsi="Times New Roman" w:cs="Times New Roman"/>
          <w:sz w:val="28"/>
          <w:szCs w:val="28"/>
        </w:rPr>
        <w:t>Москва</w:t>
      </w:r>
    </w:p>
    <w:sectPr w:rsidR="000C2772" w:rsidRPr="00437B32" w:rsidSect="00CE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2E4"/>
    <w:rsid w:val="000504CD"/>
    <w:rsid w:val="000C2772"/>
    <w:rsid w:val="000E0E4D"/>
    <w:rsid w:val="000F644B"/>
    <w:rsid w:val="0013752D"/>
    <w:rsid w:val="002B77F3"/>
    <w:rsid w:val="00395BF9"/>
    <w:rsid w:val="004078C3"/>
    <w:rsid w:val="00437B32"/>
    <w:rsid w:val="005342EB"/>
    <w:rsid w:val="005348D9"/>
    <w:rsid w:val="006C5D17"/>
    <w:rsid w:val="00743D21"/>
    <w:rsid w:val="00B5415D"/>
    <w:rsid w:val="00BF25D0"/>
    <w:rsid w:val="00C05DFF"/>
    <w:rsid w:val="00C35999"/>
    <w:rsid w:val="00CC12E4"/>
    <w:rsid w:val="00CE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B32"/>
    <w:rPr>
      <w:b/>
      <w:bCs/>
    </w:rPr>
  </w:style>
  <w:style w:type="table" w:styleId="a5">
    <w:name w:val="Table Grid"/>
    <w:basedOn w:val="a1"/>
    <w:uiPriority w:val="39"/>
    <w:rsid w:val="00C3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stanhennegen1994@gmail.com</dc:creator>
  <cp:keywords/>
  <dc:description/>
  <cp:lastModifiedBy>user</cp:lastModifiedBy>
  <cp:revision>10</cp:revision>
  <dcterms:created xsi:type="dcterms:W3CDTF">2021-05-10T07:52:00Z</dcterms:created>
  <dcterms:modified xsi:type="dcterms:W3CDTF">2021-05-11T06:20:00Z</dcterms:modified>
</cp:coreProperties>
</file>