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9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8"/>
      </w:tblGrid>
      <w:tr w:rsidR="00F712E9" w:rsidRPr="00992B30" w:rsidTr="00A94434">
        <w:tc>
          <w:tcPr>
            <w:tcW w:w="4820" w:type="dxa"/>
          </w:tcPr>
          <w:p w:rsidR="00F712E9" w:rsidRPr="00992B30" w:rsidRDefault="00F712E9" w:rsidP="00F712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992B30" w:rsidRPr="00992B30" w:rsidRDefault="00992B30" w:rsidP="00F712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совете, </w:t>
            </w:r>
          </w:p>
          <w:p w:rsidR="00F712E9" w:rsidRPr="00992B30" w:rsidRDefault="00992B30" w:rsidP="00F712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___________</w:t>
            </w:r>
          </w:p>
          <w:p w:rsidR="00F712E9" w:rsidRPr="00992B30" w:rsidRDefault="00992B30" w:rsidP="00F712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</w:t>
            </w:r>
            <w:bookmarkStart w:id="0" w:name="_GoBack"/>
            <w:bookmarkEnd w:id="0"/>
            <w:r w:rsidR="00F712E9" w:rsidRPr="00992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5108" w:type="dxa"/>
          </w:tcPr>
          <w:p w:rsidR="00F712E9" w:rsidRPr="00992B30" w:rsidRDefault="00F712E9" w:rsidP="00F712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F712E9" w:rsidRPr="00992B30" w:rsidRDefault="00992B30" w:rsidP="00F712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712E9" w:rsidRPr="00992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аведующая ___________</w:t>
            </w:r>
            <w:proofErr w:type="spellStart"/>
            <w:r w:rsidR="00F712E9" w:rsidRPr="00992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Стрыкун</w:t>
            </w:r>
            <w:proofErr w:type="spellEnd"/>
            <w:r w:rsidR="00F712E9" w:rsidRPr="00992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992B30" w:rsidRPr="00992B30" w:rsidRDefault="00992B30" w:rsidP="00F712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2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риказ № ________________________</w:t>
            </w:r>
          </w:p>
          <w:p w:rsidR="00992B30" w:rsidRPr="00992B30" w:rsidRDefault="00992B30" w:rsidP="00F712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________ 2019 г.</w:t>
            </w:r>
          </w:p>
          <w:p w:rsidR="00F712E9" w:rsidRPr="00992B30" w:rsidRDefault="00F712E9" w:rsidP="00F712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12E9" w:rsidRPr="00992B30" w:rsidRDefault="00F712E9" w:rsidP="00F712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4686" w:rsidRDefault="00A24686" w:rsidP="006903F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Pr="006903F9" w:rsidRDefault="00A24686" w:rsidP="00A24686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24686" w:rsidRPr="006903F9" w:rsidRDefault="001503F3" w:rsidP="00A24686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903F9">
        <w:rPr>
          <w:rFonts w:ascii="Times New Roman" w:hAnsi="Times New Roman" w:cs="Times New Roman"/>
          <w:b/>
          <w:sz w:val="32"/>
          <w:szCs w:val="32"/>
          <w:lang w:eastAsia="ru-RU"/>
        </w:rPr>
        <w:t>ПРО</w:t>
      </w:r>
      <w:r w:rsidR="00A24686" w:rsidRPr="006903F9">
        <w:rPr>
          <w:rFonts w:ascii="Times New Roman" w:hAnsi="Times New Roman" w:cs="Times New Roman"/>
          <w:b/>
          <w:sz w:val="32"/>
          <w:szCs w:val="32"/>
          <w:lang w:eastAsia="ru-RU"/>
        </w:rPr>
        <w:t>ГРАММА</w:t>
      </w:r>
    </w:p>
    <w:p w:rsidR="006903F9" w:rsidRPr="006903F9" w:rsidRDefault="006903F9" w:rsidP="00A24686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903F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оздоровления дошкольников </w:t>
      </w:r>
    </w:p>
    <w:p w:rsidR="00A67D56" w:rsidRPr="006903F9" w:rsidRDefault="006903F9" w:rsidP="00A24686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903F9">
        <w:rPr>
          <w:rFonts w:ascii="Times New Roman" w:hAnsi="Times New Roman" w:cs="Times New Roman"/>
          <w:b/>
          <w:sz w:val="32"/>
          <w:szCs w:val="32"/>
          <w:lang w:eastAsia="ru-RU"/>
        </w:rPr>
        <w:t>в МБДОУ Детский сад № 5 «Радуга» ГО «город Якутск»</w:t>
      </w:r>
    </w:p>
    <w:p w:rsidR="001503F3" w:rsidRDefault="001503F3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A24686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686" w:rsidRDefault="001503F3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Якутск - 2019</w:t>
      </w:r>
    </w:p>
    <w:p w:rsidR="00447CB2" w:rsidRPr="00A24686" w:rsidRDefault="00447CB2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Раздел I.</w:t>
      </w:r>
      <w:r w:rsidR="00442C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ИНФОРМАЦИОННЫЙ</w:t>
      </w:r>
    </w:p>
    <w:p w:rsidR="00447CB2" w:rsidRPr="00A24686" w:rsidRDefault="00447CB2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447CB2" w:rsidRPr="00A24686" w:rsidRDefault="00447CB2" w:rsidP="00A24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Pr="00A24686" w:rsidRDefault="006903F9" w:rsidP="006903F9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47CB2"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Проблема здоровья и его сохранения в современном обществе стоит более чем остро.  Многолетние исследования и анализ состояния здоровья дошкольников позволяют говорить о его ухудшении. Количество здоровых детей не превышает 15-20 %, увеличивается число функциональных отклонений практически у каждого ребёнка. Отмечается число хронических заболеваний, которые диагностируются уже в 3-5-летнем возрасте.</w:t>
      </w:r>
    </w:p>
    <w:p w:rsidR="00447CB2" w:rsidRPr="00A24686" w:rsidRDefault="00447CB2" w:rsidP="00442CF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Высокая заболеваемость, неблагоприятные экологические условия, сложная социальная ситуация и другие неблагоприятные факторы требуют выработки определённой комплексной системы в работе по оздоровлению детей начиная с дошкольного детства. Исследования отечественных и зарубежных учёных доказали, что период дошкольного детства – критический период в жизни ребёнка. Именно в этом возрасте формируется нервная система, физическое и психическое здоровье.</w:t>
      </w:r>
    </w:p>
    <w:p w:rsidR="00447CB2" w:rsidRPr="00A24686" w:rsidRDefault="00447CB2" w:rsidP="00442CF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Как же нужно воспитывать ребёнка, чтобы он понимал значимость здоровья и умел бережно к нему относиться? </w:t>
      </w:r>
      <w:proofErr w:type="spell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Януш</w:t>
      </w:r>
      <w:proofErr w:type="spell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Корчак делился своими наблюдениями: «Взрослым кажется, что дети не заботятся о своём здоровье…Нет. Детям совершенно так же, как и взрослым, хочется быть здоровыми и сильными, только дети не знают, что для этого надо делать. Объясни им, и они будут беречься».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Хорошее здоровье ребёнка определяет его работоспособность, возможность легко усваивать то, чему его учат, быть доброжелательным в общении со сверстниками, уметь управлять своим поведением. Таких результатов можно добиться лишь в том случае, если комплекс оздоровительных мероприятий, вся повседневная работа по охране и укреплению здоровья детей, реализация принципов станут приоритетными в дошкольных учреждениях. Причём участниками этого процесса должны стать все взрослые, как в детском саду, так и в семье.</w:t>
      </w:r>
    </w:p>
    <w:p w:rsidR="00447CB2" w:rsidRPr="00A24686" w:rsidRDefault="00BB0466" w:rsidP="00442CF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нашем детском саду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охрана здоровья ребёнка опирается на его развитие. Педагогическим коллективом накоплен богатый опыт работы по физическому </w:t>
      </w:r>
      <w:proofErr w:type="gramStart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развитию,  оздоровлению</w:t>
      </w:r>
      <w:proofErr w:type="gramEnd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 дошкольников. Но жизнь не стоит на месте, модернизируется система дошкольного образования. Поэтому возникает необходимость оптимизировать уже сложившуюся систему физкультурно-оздоровительной работы ДОУ.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Эта п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одна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из главных элементов управления оптимизацией оздоровительной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нашего детского сада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. Программа представляет собой систему мер, способных влиять на состояние здоровья ребёнка. Она базируется на основных принципах комплексной программы развития и воспитания дошкольников «От рождения до школы» </w:t>
      </w:r>
      <w:proofErr w:type="gramStart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Е.Н.Веракса</w:t>
      </w:r>
      <w:proofErr w:type="spellEnd"/>
      <w:proofErr w:type="gramEnd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Т.С.Кома</w:t>
      </w:r>
      <w:r w:rsidR="00442CF4">
        <w:rPr>
          <w:rFonts w:ascii="Times New Roman" w:hAnsi="Times New Roman" w:cs="Times New Roman"/>
          <w:sz w:val="28"/>
          <w:szCs w:val="28"/>
          <w:lang w:eastAsia="ru-RU"/>
        </w:rPr>
        <w:t>ро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, М.А. Васильева).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B0466" w:rsidRDefault="00BB0466" w:rsidP="00A24686">
      <w:pPr>
        <w:pStyle w:val="a6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47CB2" w:rsidRPr="00442CF4" w:rsidRDefault="00447CB2" w:rsidP="00A2468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CF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Цель и задачи программы</w:t>
      </w:r>
      <w:r w:rsidR="006D0BE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CF4">
        <w:rPr>
          <w:rFonts w:ascii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42C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Оптимально реализовать оздоровительное, воспитательное и образовательное направление физического воспитания, учитывая 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индивидуальные возможности развития ребёнка во все периоды дошкольного детства.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CF4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47CB2" w:rsidRPr="00A24686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Обеспечить качественную работу дошкольного учреждения по укреплению и сохранению здоровья детей.</w:t>
      </w:r>
    </w:p>
    <w:p w:rsidR="00447CB2" w:rsidRPr="00A24686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осознанное отношение к своему здоровью.</w:t>
      </w:r>
    </w:p>
    <w:p w:rsidR="00447CB2" w:rsidRPr="00A24686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Привлекать родителей к формированию у детей ценностей здорового образа     жизни.</w:t>
      </w:r>
    </w:p>
    <w:p w:rsidR="00447CB2" w:rsidRPr="00442CF4" w:rsidRDefault="00447CB2" w:rsidP="00A2468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CF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Прогнозируемый результат</w:t>
      </w:r>
      <w:r w:rsidR="00442CF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447CB2" w:rsidRPr="00A24686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Снижение заболеваемости и укрепление здоровья воспитанников.</w:t>
      </w:r>
    </w:p>
    <w:p w:rsidR="00447CB2" w:rsidRPr="00A24686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Развитие у детей потребности в здоровом образе жизни.</w:t>
      </w:r>
    </w:p>
    <w:p w:rsidR="00447CB2" w:rsidRPr="00A24686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 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атмосферы</w:t>
      </w:r>
      <w:proofErr w:type="gramEnd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благоприятного социально-психологического микроклимата для каждого ребёнка.</w:t>
      </w:r>
    </w:p>
    <w:p w:rsidR="00447CB2" w:rsidRPr="00A24686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Формирование совместных традиций семьи и детского сада по физическому воспитанию ребёнка.</w:t>
      </w:r>
    </w:p>
    <w:p w:rsidR="00447CB2" w:rsidRPr="00442CF4" w:rsidRDefault="00447CB2" w:rsidP="00A2468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CF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Нормативно-правовая основа реализации программы</w:t>
      </w:r>
      <w:r w:rsidR="00442CF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447CB2" w:rsidRPr="00A24686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Закон РФ «Об образовании»</w:t>
      </w:r>
    </w:p>
    <w:p w:rsidR="00447CB2" w:rsidRPr="00A24686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Санитарно-эпидемиологические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правила и нормативы Сан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ПиН</w:t>
      </w:r>
    </w:p>
    <w:p w:rsidR="00447CB2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Устав ДОУ</w:t>
      </w:r>
    </w:p>
    <w:p w:rsidR="00442CF4" w:rsidRPr="00A24686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Pr="00442CF4" w:rsidRDefault="00447CB2" w:rsidP="00A2468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CF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Материально-техническое обеспечение</w:t>
      </w:r>
      <w:r w:rsidR="00442CF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447CB2" w:rsidRPr="006D0BE0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BE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6D0BE0" w:rsidRPr="006D0BE0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</w:t>
      </w:r>
      <w:r w:rsidR="00447CB2" w:rsidRPr="006D0BE0">
        <w:rPr>
          <w:rFonts w:ascii="Times New Roman" w:hAnsi="Times New Roman" w:cs="Times New Roman"/>
          <w:sz w:val="28"/>
          <w:szCs w:val="28"/>
          <w:lang w:eastAsia="ru-RU"/>
        </w:rPr>
        <w:t xml:space="preserve"> массажных</w:t>
      </w:r>
      <w:proofErr w:type="gramEnd"/>
      <w:r w:rsidR="00447CB2" w:rsidRPr="006D0BE0">
        <w:rPr>
          <w:rFonts w:ascii="Times New Roman" w:hAnsi="Times New Roman" w:cs="Times New Roman"/>
          <w:sz w:val="28"/>
          <w:szCs w:val="28"/>
          <w:lang w:eastAsia="ru-RU"/>
        </w:rPr>
        <w:t xml:space="preserve"> ковриков</w:t>
      </w:r>
    </w:p>
    <w:p w:rsidR="00447CB2" w:rsidRPr="006D0BE0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BE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6D0BE0">
        <w:rPr>
          <w:rFonts w:ascii="Times New Roman" w:hAnsi="Times New Roman" w:cs="Times New Roman"/>
          <w:sz w:val="28"/>
          <w:szCs w:val="28"/>
          <w:lang w:eastAsia="ru-RU"/>
        </w:rPr>
        <w:t>Термометры для воды</w:t>
      </w:r>
    </w:p>
    <w:p w:rsidR="00447CB2" w:rsidRPr="006D0BE0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BE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6D0BE0">
        <w:rPr>
          <w:rFonts w:ascii="Times New Roman" w:hAnsi="Times New Roman" w:cs="Times New Roman"/>
          <w:sz w:val="28"/>
          <w:szCs w:val="28"/>
          <w:lang w:eastAsia="ru-RU"/>
        </w:rPr>
        <w:t>Водоплавающие игрушки и декоративные камушки</w:t>
      </w:r>
    </w:p>
    <w:p w:rsidR="00447CB2" w:rsidRPr="006D0BE0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BE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6D0BE0">
        <w:rPr>
          <w:rFonts w:ascii="Times New Roman" w:hAnsi="Times New Roman" w:cs="Times New Roman"/>
          <w:sz w:val="28"/>
          <w:szCs w:val="28"/>
          <w:lang w:eastAsia="ru-RU"/>
        </w:rPr>
        <w:t>Ребристые резиновые коврики для профилактики плоскостопия</w:t>
      </w:r>
    </w:p>
    <w:p w:rsidR="00447CB2" w:rsidRPr="006D0BE0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BE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6D0BE0">
        <w:rPr>
          <w:rFonts w:ascii="Times New Roman" w:hAnsi="Times New Roman" w:cs="Times New Roman"/>
          <w:sz w:val="28"/>
          <w:szCs w:val="28"/>
          <w:lang w:eastAsia="ru-RU"/>
        </w:rPr>
        <w:t>Индивидуальное полотенце ребенка</w:t>
      </w:r>
    </w:p>
    <w:p w:rsidR="00447CB2" w:rsidRPr="006D0BE0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BE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47CB2" w:rsidRPr="006D0BE0">
        <w:rPr>
          <w:rFonts w:ascii="Times New Roman" w:hAnsi="Times New Roman" w:cs="Times New Roman"/>
          <w:sz w:val="28"/>
          <w:szCs w:val="28"/>
          <w:lang w:eastAsia="ru-RU"/>
        </w:rPr>
        <w:t>Аромамасла</w:t>
      </w:r>
      <w:proofErr w:type="spellEnd"/>
    </w:p>
    <w:p w:rsidR="00447CB2" w:rsidRPr="006D0BE0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BE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6D0BE0">
        <w:rPr>
          <w:rFonts w:ascii="Times New Roman" w:hAnsi="Times New Roman" w:cs="Times New Roman"/>
          <w:sz w:val="28"/>
          <w:szCs w:val="28"/>
          <w:lang w:eastAsia="ru-RU"/>
        </w:rPr>
        <w:t>Пополнение методического кабинета необходимой методической литературой по релаксационной, двигательной, дыхательной, глазодвигательной, пальчиковой гимнастики, по профилактике плоскостопия, сохранению правильной осанки</w:t>
      </w:r>
    </w:p>
    <w:p w:rsidR="00447CB2" w:rsidRPr="006D0BE0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BE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6D0BE0">
        <w:rPr>
          <w:rFonts w:ascii="Times New Roman" w:hAnsi="Times New Roman" w:cs="Times New Roman"/>
          <w:sz w:val="28"/>
          <w:szCs w:val="28"/>
          <w:lang w:eastAsia="ru-RU"/>
        </w:rPr>
        <w:t xml:space="preserve">Пополнение оздоровительной среды нестандартными пособиями (коврики, </w:t>
      </w:r>
      <w:proofErr w:type="spellStart"/>
      <w:r w:rsidR="00447CB2" w:rsidRPr="006D0BE0">
        <w:rPr>
          <w:rFonts w:ascii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="00447CB2" w:rsidRPr="006D0BE0">
        <w:rPr>
          <w:rFonts w:ascii="Times New Roman" w:hAnsi="Times New Roman" w:cs="Times New Roman"/>
          <w:sz w:val="28"/>
          <w:szCs w:val="28"/>
          <w:lang w:eastAsia="ru-RU"/>
        </w:rPr>
        <w:t>, дорожки здоровья)</w:t>
      </w:r>
    </w:p>
    <w:p w:rsidR="00447CB2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BE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6D0BE0">
        <w:rPr>
          <w:rFonts w:ascii="Times New Roman" w:hAnsi="Times New Roman" w:cs="Times New Roman"/>
          <w:sz w:val="28"/>
          <w:szCs w:val="28"/>
          <w:lang w:eastAsia="ru-RU"/>
        </w:rPr>
        <w:t>Создание картотек подвижных игр, гимнастики пробуждения, дыхательной гимн</w:t>
      </w:r>
      <w:r w:rsidR="00AA73F8" w:rsidRPr="006D0BE0">
        <w:rPr>
          <w:rFonts w:ascii="Times New Roman" w:hAnsi="Times New Roman" w:cs="Times New Roman"/>
          <w:sz w:val="28"/>
          <w:szCs w:val="28"/>
          <w:lang w:eastAsia="ru-RU"/>
        </w:rPr>
        <w:t>астики, закаливающих, точечных </w:t>
      </w:r>
      <w:r w:rsidR="00447CB2" w:rsidRPr="006D0BE0">
        <w:rPr>
          <w:rFonts w:ascii="Times New Roman" w:hAnsi="Times New Roman" w:cs="Times New Roman"/>
          <w:sz w:val="28"/>
          <w:szCs w:val="28"/>
          <w:lang w:eastAsia="ru-RU"/>
        </w:rPr>
        <w:t>массажей, пальчиковой и артикуляционной гимнастики</w:t>
      </w:r>
      <w:r w:rsidRPr="006D0BE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2CF4" w:rsidRPr="00A24686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На базе детского</w:t>
      </w:r>
      <w:r w:rsidR="00442CF4">
        <w:rPr>
          <w:rFonts w:ascii="Times New Roman" w:hAnsi="Times New Roman" w:cs="Times New Roman"/>
          <w:sz w:val="28"/>
          <w:szCs w:val="28"/>
          <w:lang w:eastAsia="ru-RU"/>
        </w:rPr>
        <w:t xml:space="preserve"> сада имеется физкультурный зал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, имеющи</w:t>
      </w:r>
      <w:r w:rsidR="00442CF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необходимые условия и оборудование для реализации данной оздоровительной программы.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442CF4" w:rsidRDefault="00447CB2" w:rsidP="00A2468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CF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Образовательное обеспечение (методическое)</w:t>
      </w:r>
      <w:r w:rsidR="00442CF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447CB2" w:rsidRPr="00A24686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Просветительская работа среди педагогов</w:t>
      </w:r>
    </w:p>
    <w:p w:rsidR="00447CB2" w:rsidRPr="00A24686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Самообразование</w:t>
      </w:r>
    </w:p>
    <w:p w:rsidR="00447CB2" w:rsidRPr="00A24686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Изучение передового опыта коллег</w:t>
      </w:r>
    </w:p>
    <w:p w:rsidR="00447CB2" w:rsidRPr="00A24686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</w:t>
      </w:r>
      <w:proofErr w:type="gramStart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новинок  научно</w:t>
      </w:r>
      <w:proofErr w:type="gramEnd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-методической литературы</w:t>
      </w:r>
    </w:p>
    <w:p w:rsidR="00447CB2" w:rsidRPr="00A24686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в ежедневной </w:t>
      </w:r>
      <w:proofErr w:type="gramStart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практике  полученные</w:t>
      </w:r>
      <w:proofErr w:type="gramEnd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знания и умения</w:t>
      </w:r>
    </w:p>
    <w:p w:rsidR="00447CB2" w:rsidRPr="00A24686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Физкультурно-оздоровительная работа с детьми, имеющими отклонения в состоянии здоровья</w:t>
      </w:r>
    </w:p>
    <w:p w:rsidR="00447CB2" w:rsidRPr="00A24686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Работа с родителями</w:t>
      </w:r>
    </w:p>
    <w:p w:rsidR="00447CB2" w:rsidRPr="00A24686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Просветительская работа</w:t>
      </w:r>
    </w:p>
    <w:p w:rsidR="00447CB2" w:rsidRPr="00A24686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D0B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Необходимость совместного оздоровления их ребенка в условиях ДОУ и семьи</w:t>
      </w:r>
    </w:p>
    <w:p w:rsidR="00447CB2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Рекомендации родителям по </w:t>
      </w:r>
      <w:r w:rsidR="006D0BE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креплению здоровья детей.</w:t>
      </w: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F4" w:rsidRDefault="00442CF4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466" w:rsidRDefault="00BB0466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466" w:rsidRDefault="00BB0466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466" w:rsidRDefault="00BB0466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466" w:rsidRDefault="00BB0466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466" w:rsidRDefault="00BB0466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BE0" w:rsidRPr="00A24686" w:rsidRDefault="006D0BE0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442CF4" w:rsidRDefault="00447CB2" w:rsidP="00442CF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CF4">
        <w:rPr>
          <w:rFonts w:ascii="Times New Roman" w:hAnsi="Times New Roman" w:cs="Times New Roman"/>
          <w:b/>
          <w:sz w:val="28"/>
          <w:szCs w:val="28"/>
          <w:lang w:eastAsia="ru-RU"/>
        </w:rPr>
        <w:t>Раздел II.</w:t>
      </w:r>
    </w:p>
    <w:p w:rsidR="00447CB2" w:rsidRPr="00442CF4" w:rsidRDefault="00447CB2" w:rsidP="00442CF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CF4">
        <w:rPr>
          <w:rFonts w:ascii="Times New Roman" w:hAnsi="Times New Roman" w:cs="Times New Roman"/>
          <w:b/>
          <w:sz w:val="28"/>
          <w:szCs w:val="28"/>
          <w:lang w:eastAsia="ru-RU"/>
        </w:rPr>
        <w:t>ПРОЕКТНО-ТЕХНОЛОГИЧЕСКИЙ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1.Работа по обучению детей ЗОЖ на основе </w:t>
      </w:r>
      <w:proofErr w:type="spell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осуществляется в нескольких направлениях: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="003260A3">
        <w:rPr>
          <w:noProof/>
          <w:lang w:eastAsia="ru-RU"/>
        </w:rPr>
        <w:drawing>
          <wp:inline distT="0" distB="0" distL="0" distR="0" wp14:anchorId="742C3872" wp14:editId="5F7E661F">
            <wp:extent cx="5410200" cy="4010025"/>
            <wp:effectExtent l="0" t="0" r="1905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47CB2" w:rsidRPr="003260A3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AF7282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AF7282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</w:t>
      </w:r>
    </w:p>
    <w:p w:rsidR="00447CB2" w:rsidRPr="003260A3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0A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0A3">
        <w:rPr>
          <w:rFonts w:ascii="Times New Roman" w:hAnsi="Times New Roman" w:cs="Times New Roman"/>
          <w:sz w:val="28"/>
          <w:szCs w:val="28"/>
          <w:lang w:eastAsia="ru-RU"/>
        </w:rPr>
        <w:t>Технология оздоровительной работы включает:</w:t>
      </w:r>
    </w:p>
    <w:p w:rsidR="00AF7282" w:rsidRPr="00A24686" w:rsidRDefault="00AF728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Pr="00A24686" w:rsidRDefault="00AF728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97D79C" wp14:editId="74377D72">
            <wp:extent cx="5486400" cy="3200400"/>
            <wp:effectExtent l="19050" t="0" r="19050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B43AED" w:rsidRDefault="00447CB2" w:rsidP="00AF728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B43AED">
        <w:rPr>
          <w:rFonts w:ascii="Times New Roman" w:hAnsi="Times New Roman" w:cs="Times New Roman"/>
          <w:b/>
          <w:sz w:val="28"/>
          <w:szCs w:val="28"/>
          <w:lang w:eastAsia="ru-RU"/>
        </w:rPr>
        <w:t>АДАПТАЦИЯ К УСЛОВИЯМ ДОУ ДЕТЕЙ,</w:t>
      </w:r>
      <w:r w:rsidR="00B43A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ВПЕРВЫЕ ПОСЕЩАЮЩИХ ДЕТСКИЙ САД</w:t>
      </w:r>
    </w:p>
    <w:p w:rsidR="00447CB2" w:rsidRPr="00A24686" w:rsidRDefault="00B43AED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Медицинское обследование детей, определение </w:t>
      </w:r>
      <w:proofErr w:type="gramStart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группы  здоровья</w:t>
      </w:r>
      <w:proofErr w:type="gramEnd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7CB2" w:rsidRPr="00A24686" w:rsidRDefault="00B43AED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воспитателей с родителями, условиями жизни ребенка в </w:t>
      </w:r>
      <w:proofErr w:type="gramStart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семье .</w:t>
      </w:r>
      <w:proofErr w:type="gramEnd"/>
    </w:p>
    <w:p w:rsidR="00447CB2" w:rsidRPr="00A24686" w:rsidRDefault="00B43AED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Анкетирование родителей – медицинское, социальное.</w:t>
      </w:r>
    </w:p>
    <w:p w:rsidR="00447CB2" w:rsidRPr="00A24686" w:rsidRDefault="00B43AED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Информационное сопровождение родителей.</w:t>
      </w:r>
    </w:p>
    <w:p w:rsidR="00447CB2" w:rsidRPr="00A24686" w:rsidRDefault="00B43AED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Знакомство детей с группой, воспитателями.</w:t>
      </w:r>
    </w:p>
    <w:p w:rsidR="00447CB2" w:rsidRPr="00A24686" w:rsidRDefault="00B43AED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Индивидуальное прогнозирование процесса адаптации.</w:t>
      </w:r>
    </w:p>
    <w:p w:rsidR="00447CB2" w:rsidRPr="00A24686" w:rsidRDefault="00B43AED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Нахождение мамы в группе.</w:t>
      </w:r>
    </w:p>
    <w:p w:rsidR="00447CB2" w:rsidRPr="00A24686" w:rsidRDefault="00B43AED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Консультации родителей с психологом.</w:t>
      </w:r>
    </w:p>
    <w:p w:rsidR="00447CB2" w:rsidRPr="00A24686" w:rsidRDefault="00B43AED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Поэтапный прием в группу.</w:t>
      </w:r>
    </w:p>
    <w:p w:rsidR="00447CB2" w:rsidRPr="00A24686" w:rsidRDefault="00B43AED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Наблюдение за поведением детей.</w:t>
      </w:r>
    </w:p>
    <w:p w:rsidR="00447CB2" w:rsidRDefault="00B43AED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оптимальных </w:t>
      </w:r>
      <w:proofErr w:type="spellStart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в </w:t>
      </w:r>
      <w:proofErr w:type="spellStart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-образовательном процессе.</w:t>
      </w:r>
    </w:p>
    <w:p w:rsidR="00B43AED" w:rsidRPr="00A24686" w:rsidRDefault="00B43AED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4.Модель организации двигательного режима ДОУ</w:t>
      </w:r>
    </w:p>
    <w:p w:rsidR="00BB0466" w:rsidRPr="00A24686" w:rsidRDefault="00BB0466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689"/>
        <w:gridCol w:w="6407"/>
      </w:tblGrid>
      <w:tr w:rsidR="00447CB2" w:rsidRPr="00A24686" w:rsidTr="00BB0466">
        <w:tc>
          <w:tcPr>
            <w:tcW w:w="9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Физкультурно-оздоровительные мероприятия:</w:t>
            </w:r>
          </w:p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CB2" w:rsidRPr="00A24686" w:rsidTr="00BB0466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 (5-7 мин.)</w:t>
            </w:r>
          </w:p>
        </w:tc>
      </w:tr>
      <w:tr w:rsidR="00447CB2" w:rsidRPr="00A24686" w:rsidTr="00BB0466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Ежедневно, по мере необходимости (3-5 мин)</w:t>
            </w:r>
          </w:p>
        </w:tc>
      </w:tr>
      <w:tr w:rsidR="00447CB2" w:rsidRPr="00A24686" w:rsidTr="00BB0466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 на прогулке (20-30 мин)</w:t>
            </w:r>
          </w:p>
        </w:tc>
      </w:tr>
      <w:tr w:rsidR="00447CB2" w:rsidRPr="00A24686" w:rsidTr="00BB0466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 во время вечерней прогулки (12-15 мин)</w:t>
            </w:r>
          </w:p>
        </w:tc>
      </w:tr>
      <w:tr w:rsidR="00447CB2" w:rsidRPr="00A24686" w:rsidTr="00BB0466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Гимнастика после сна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 в сочетании с воздушными ваннами (5 мин)</w:t>
            </w:r>
          </w:p>
        </w:tc>
      </w:tr>
      <w:tr w:rsidR="00447CB2" w:rsidRPr="00A24686" w:rsidTr="00BB0466">
        <w:tc>
          <w:tcPr>
            <w:tcW w:w="9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16025D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</w:t>
            </w:r>
            <w:r w:rsidR="00447CB2" w:rsidRPr="00A2468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анятия</w:t>
            </w:r>
          </w:p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CB2" w:rsidRPr="00A24686" w:rsidTr="00BB0466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физической культуре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447CB2" w:rsidRPr="00A24686" w:rsidTr="00BB0466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Уроки здоровья и безопасности</w:t>
            </w:r>
          </w:p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Начиная со средней группы 1 раз в месяц</w:t>
            </w:r>
          </w:p>
        </w:tc>
      </w:tr>
      <w:tr w:rsidR="00447CB2" w:rsidRPr="00A24686" w:rsidTr="00BB0466">
        <w:tc>
          <w:tcPr>
            <w:tcW w:w="9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Самостоятельная деятельность детей</w:t>
            </w:r>
          </w:p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CB2" w:rsidRPr="00A24686" w:rsidTr="00BB0466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 в помещении и на прогулке</w:t>
            </w:r>
          </w:p>
        </w:tc>
      </w:tr>
      <w:tr w:rsidR="00447CB2" w:rsidRPr="00A24686" w:rsidTr="00BB0466">
        <w:tc>
          <w:tcPr>
            <w:tcW w:w="9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Физкультурно-массовые мероприятия</w:t>
            </w:r>
          </w:p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CB2" w:rsidRPr="00A24686" w:rsidTr="00BB0466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 раз в квартал, начиная с младшей группы</w:t>
            </w:r>
          </w:p>
        </w:tc>
      </w:tr>
      <w:tr w:rsidR="00447CB2" w:rsidRPr="00A24686" w:rsidTr="00BB0466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Физкультурный досуг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 раз в месяц (20-40 мин)</w:t>
            </w:r>
          </w:p>
        </w:tc>
      </w:tr>
      <w:tr w:rsidR="00447CB2" w:rsidRPr="00A24686" w:rsidTr="00BB0466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Спортивно-семейный праздник «Папа, мама, я – спортивная семья»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 раз в год с родителями и воспитанн</w:t>
            </w:r>
            <w:r w:rsidR="00160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иками старших групп</w:t>
            </w:r>
          </w:p>
        </w:tc>
      </w:tr>
      <w:tr w:rsidR="00447CB2" w:rsidRPr="00A24686" w:rsidTr="00BB0466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Игры-соревнования «Весёлые старты», «Весёлая лыжня»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BB04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Один-два раза в год между старшей и подготовительной к школе группами</w:t>
            </w:r>
          </w:p>
        </w:tc>
      </w:tr>
    </w:tbl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5.Вариативность физкультурно-оздоровительных мероприятий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5343525"/>
            <wp:effectExtent l="0" t="0" r="0" b="9525"/>
            <wp:docPr id="10" name="Рисунок 10" descr="https://open-lesson.net/uploads/files/2015-11/3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en-lesson.net/uploads/files/2015-11/3_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025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Утренняя гимнастика</w:t>
      </w:r>
      <w:r w:rsidR="001602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в детском саду рассматривается как важный элемент двигательного режима, средство для поднятия эмоционального и мышечного тонуса. Содержание утренней гимнастики выбирается в соответствии с возрастом детей, с учётом имеющихся у них двигательных навыков, условий, где она проводится. Обычно комплекс общеразвивающих упражнений для утренней гимнастики берётся с физкультурных занятий и повторяется 1-2 недели. Однако, допустимы и другие виды двигательной активности.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Утренняя гимнастика на улице – прекрасная оздоровительная процедура. Необходимо учитывать следующие особенности проведения утренней гимнастики на открытом воздухе: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Для всех возрастных групп утренняя гимнастика на воздухе проводится в весеннее-летний период (тёплое время года).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В зависимости от погоды регулируется физическая нагрузка: при понижении температуры увеличивается, изменяя темп упражнений, при повышении температуры – снижается, чтобы избежать перегрева организма.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025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Физкультурные занятия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являются основной формой развития двигательных навыков и умения детей.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каждом возрастном периоде физкультурные занятия имеют разную направленность: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8340"/>
      </w:tblGrid>
      <w:tr w:rsidR="00447CB2" w:rsidRPr="00A24686" w:rsidTr="00447CB2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A246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Младший возраст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A246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Доставить как можно больше удовольствия, научить правильно использовать оборудование, ориентироваться во всём пространстве зала или спортивной площадки.</w:t>
            </w:r>
          </w:p>
          <w:p w:rsidR="00447CB2" w:rsidRPr="00A24686" w:rsidRDefault="00447CB2" w:rsidP="00A246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7CB2" w:rsidRPr="00A24686" w:rsidTr="00447CB2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A246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Средний возраст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A246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физические качества, прежде всего выносливость и силу, обучать элементарной страховке при выполнении спортивных упражнений, что является основой физической подготовки в целом.</w:t>
            </w:r>
          </w:p>
          <w:p w:rsidR="00447CB2" w:rsidRPr="00A24686" w:rsidRDefault="00447CB2" w:rsidP="00A246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7CB2" w:rsidRPr="00A24686" w:rsidTr="00447CB2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A246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Старший возраст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A246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Уделять большее внимание физической подготовке воспитанников, создавать условия для реализации интересов детей, раскрытия их двигательных способностей и воспитания самостоятельности.</w:t>
            </w:r>
          </w:p>
          <w:p w:rsidR="00447CB2" w:rsidRPr="00A24686" w:rsidRDefault="00447CB2" w:rsidP="00A246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Формы  проведения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 воспитатель выбирает по своему усмотрению в зависимости от возраста детей, выдвинутых задач, места проведения, условий, личного опыта и профессиональных умений. В младшей группе использует преимущественно занятия игрового, сюжетного характера. С детьми старшего возрас</w:t>
      </w:r>
      <w:r w:rsidR="00FA5CA2">
        <w:rPr>
          <w:rFonts w:ascii="Times New Roman" w:hAnsi="Times New Roman" w:cs="Times New Roman"/>
          <w:sz w:val="28"/>
          <w:szCs w:val="28"/>
          <w:lang w:eastAsia="ru-RU"/>
        </w:rPr>
        <w:t xml:space="preserve">та чаще проводит </w:t>
      </w:r>
      <w:proofErr w:type="gramStart"/>
      <w:r w:rsidR="00FA5CA2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 </w:t>
      </w:r>
      <w:r w:rsidR="00C6653A">
        <w:rPr>
          <w:rFonts w:ascii="Times New Roman" w:hAnsi="Times New Roman" w:cs="Times New Roman"/>
          <w:sz w:val="28"/>
          <w:szCs w:val="28"/>
          <w:lang w:eastAsia="ru-RU"/>
        </w:rPr>
        <w:t>тренирующего</w:t>
      </w:r>
      <w:proofErr w:type="gramEnd"/>
      <w:r w:rsidR="00C6653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зачётного характера.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FA5CA2" w:rsidRDefault="00447CB2" w:rsidP="00A2468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5CA2">
        <w:rPr>
          <w:rFonts w:ascii="Times New Roman" w:hAnsi="Times New Roman" w:cs="Times New Roman"/>
          <w:b/>
          <w:sz w:val="28"/>
          <w:szCs w:val="28"/>
          <w:lang w:eastAsia="ru-RU"/>
        </w:rPr>
        <w:t>Виды физкультурных занятий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Традиционная форма занятия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3293"/>
        <w:gridCol w:w="3296"/>
      </w:tblGrid>
      <w:tr w:rsidR="00447CB2" w:rsidRPr="00A24686" w:rsidTr="006A73E2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6A73E2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3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6A73E2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3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6A73E2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3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</w:t>
            </w:r>
          </w:p>
        </w:tc>
      </w:tr>
      <w:tr w:rsidR="00447CB2" w:rsidRPr="00A24686" w:rsidTr="006A73E2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Разные виды ходьбы, упражнения строевые, на ориентировку в пространстве, разминочный бег, упражнения на восстановление дыхания</w:t>
            </w:r>
          </w:p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Общеразвивающие упражнения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Основные виды движений</w:t>
            </w:r>
          </w:p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Подвижные игры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Успокаивающая ходьба (малоподвижная игра), дыхательные упражнения</w:t>
            </w:r>
          </w:p>
        </w:tc>
      </w:tr>
    </w:tbl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Сюжетное занятие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– любые физические упражнения, знакомые детям, органично сочетаемые сюжетом.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Игровое занятие – 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построено на основе подвижных игр, игр-эстафет, игр-аттракционов.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3294"/>
        <w:gridCol w:w="3295"/>
      </w:tblGrid>
      <w:tr w:rsidR="00447CB2" w:rsidRPr="00A24686" w:rsidTr="00447CB2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6A73E2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3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6A73E2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3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6A73E2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3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</w:t>
            </w:r>
          </w:p>
        </w:tc>
      </w:tr>
      <w:tr w:rsidR="00447CB2" w:rsidRPr="00A24686" w:rsidTr="006A73E2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73E2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Разные виды ходьбы, упражнения строевые, </w:t>
            </w:r>
          </w:p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 ориентировку в пространстве, разминочный бег, упражнения на восстановление дыхания</w:t>
            </w:r>
          </w:p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Общеразвивающие упражнения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2-3 игры с разными видами движений </w:t>
            </w: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(последняя большей подвижности)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Малоподвижная игра, дыхательные упражнения</w:t>
            </w:r>
          </w:p>
        </w:tc>
      </w:tr>
    </w:tbl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Тренирующее занятие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– с одним видом физических упражнений (велосипед, лыжи).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Интегрированное занятие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– с</w:t>
      </w:r>
      <w:r w:rsidR="00FA5C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элементами развития речи, математики, конструирования и т.д., но с включением дополнительной задачи, которая решается через движение.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Круговая тренировка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– основу такого занятия составляет серийное (слитное или с интервалом) повторение нескольких видов физических упражнений, подобранных и объединённых в комплекс в соответствии с определённой схемой.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Самостоятельное занятие –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дети приучаются к организаторским действиям, т.к. им поочерёдно поручают провести разминку, бег, организовать игру.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Занятие-зачёт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– проводятся 2 раза в год (сентябрь, май) для получения информации об овладении детьми основных движений – диагностика физических качеств.</w:t>
      </w:r>
    </w:p>
    <w:p w:rsidR="00BB0466" w:rsidRDefault="00BB0466" w:rsidP="00FA5CA2">
      <w:pPr>
        <w:pStyle w:val="a6"/>
        <w:tabs>
          <w:tab w:val="left" w:pos="351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7CB2" w:rsidRPr="00FA5CA2" w:rsidRDefault="00447CB2" w:rsidP="00FA5CA2">
      <w:pPr>
        <w:pStyle w:val="a6"/>
        <w:tabs>
          <w:tab w:val="left" w:pos="351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5CA2">
        <w:rPr>
          <w:rFonts w:ascii="Times New Roman" w:hAnsi="Times New Roman" w:cs="Times New Roman"/>
          <w:b/>
          <w:sz w:val="28"/>
          <w:szCs w:val="28"/>
          <w:lang w:eastAsia="ru-RU"/>
        </w:rPr>
        <w:t>Схема «Сеанса здоровья»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3486150"/>
            <wp:effectExtent l="152400" t="114300" r="76200" b="209550"/>
            <wp:docPr id="9" name="Рисунок 9" descr="https://open-lesson.net/uploads/files/2015-11/4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en-lesson.net/uploads/files/2015-11/4_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90"/>
                    <a:stretch/>
                  </pic:blipFill>
                  <pic:spPr bwMode="auto">
                    <a:xfrm>
                      <a:off x="0" y="0"/>
                      <a:ext cx="6109060" cy="3493619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B0466" w:rsidRDefault="00BB0466" w:rsidP="006A73E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0466" w:rsidRDefault="00BB0466" w:rsidP="006A73E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0466" w:rsidRDefault="00BB0466" w:rsidP="006A73E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0466" w:rsidRDefault="00BB0466" w:rsidP="006A73E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0466" w:rsidRDefault="00BB0466" w:rsidP="006A73E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7CB2" w:rsidRPr="006A73E2" w:rsidRDefault="00447CB2" w:rsidP="006A73E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73E2">
        <w:rPr>
          <w:rFonts w:ascii="Times New Roman" w:hAnsi="Times New Roman" w:cs="Times New Roman"/>
          <w:b/>
          <w:sz w:val="28"/>
          <w:szCs w:val="28"/>
          <w:lang w:eastAsia="ru-RU"/>
        </w:rPr>
        <w:t>Свойства эфирных масел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5670"/>
      </w:tblGrid>
      <w:tr w:rsidR="00447CB2" w:rsidRPr="00A24686" w:rsidTr="00447CB2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6A73E2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3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Эфирные масла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6A73E2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3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Лечебное свойство</w:t>
            </w:r>
          </w:p>
          <w:p w:rsidR="00447CB2" w:rsidRPr="006A73E2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47CB2" w:rsidRPr="00A24686" w:rsidTr="006A73E2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Эвкалиптовое, Ромашка</w:t>
            </w:r>
          </w:p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Чайного дерева</w:t>
            </w:r>
          </w:p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Антисептическое (тормозящее развитие болезнетворных микробов)</w:t>
            </w:r>
          </w:p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CB2" w:rsidRPr="00A24686" w:rsidTr="006A73E2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468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Мята,  Апельсиновый</w:t>
            </w:r>
            <w:proofErr w:type="gramEnd"/>
            <w:r w:rsidRPr="00A2468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цвет</w:t>
            </w:r>
          </w:p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Лимон</w:t>
            </w:r>
          </w:p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Тонизирующее свойство</w:t>
            </w:r>
          </w:p>
        </w:tc>
      </w:tr>
      <w:tr w:rsidR="00447CB2" w:rsidRPr="00A24686" w:rsidTr="006A73E2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Ромашка, Жасмин</w:t>
            </w:r>
          </w:p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Лаванда</w:t>
            </w:r>
          </w:p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Успокоительное свойство</w:t>
            </w:r>
          </w:p>
        </w:tc>
      </w:tr>
      <w:tr w:rsidR="00447CB2" w:rsidRPr="00A24686" w:rsidTr="006A73E2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Эвкалипт, Мята перечная</w:t>
            </w:r>
          </w:p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Шалфей</w:t>
            </w:r>
          </w:p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6A73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Бронхит, болезни горла</w:t>
            </w:r>
          </w:p>
        </w:tc>
      </w:tr>
    </w:tbl>
    <w:p w:rsidR="006A73E2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br/>
        <w:t>6.    Структура примерного планирования прогулки</w:t>
      </w:r>
      <w:r w:rsidR="006A73E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A73E2" w:rsidRPr="00A24686" w:rsidRDefault="006A73E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E2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8060" cy="4524375"/>
            <wp:effectExtent l="0" t="0" r="8890" b="9525"/>
            <wp:docPr id="8" name="Рисунок 8" descr="https://open-lesson.net/uploads/files/2015-11/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pen-lesson.net/uploads/files/2015-11/5_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231" cy="452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A73E2" w:rsidRDefault="006A73E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E2" w:rsidRDefault="006A73E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E2" w:rsidRDefault="006A73E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E2" w:rsidRDefault="006A73E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Виды двигательной активности дошкольников на прогулке: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Общая подвижная игра для всех детей.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- 2-3 подвижные игры с подгруппами детей.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Индивидуальная работа с детьми над основными видами движений (в соответствии с ОВД, включенными в физкультурное занятие)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Спортивные игры (зимой – хоккей, весной, летом и осенью – футбол, бадминтон, городки, баскетбол).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Спортивные упражнения (зимой – катание на санках, лыжах, весной, летом и осенью – катание на велосипедах, самокатах, игры с мячом).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6A73E2" w:rsidRDefault="006A73E2" w:rsidP="00A2468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73E2">
        <w:rPr>
          <w:rFonts w:ascii="Times New Roman" w:hAnsi="Times New Roman" w:cs="Times New Roman"/>
          <w:b/>
          <w:sz w:val="28"/>
          <w:szCs w:val="28"/>
          <w:lang w:eastAsia="ru-RU"/>
        </w:rPr>
        <w:t>7.Структура закаливания в ДОУ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6A73E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Закаливание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является эффективной формой укрепления здоровья детей.</w:t>
      </w:r>
    </w:p>
    <w:p w:rsidR="006A73E2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Систематическое закаливание способствует формированию у детского организма умения безболезненно переносить изменения окружающей среды. Закаливание приводит к усилению обмена веществ, повышает сопротивляемость организма инфекционным заболеваниям, оказывает благотворное влияние на общее психосоматическое состояние и поведение ребёнка.</w:t>
      </w:r>
      <w:r w:rsidR="006A73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При закаливании следует 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неукоснительно придерживаться определённых правил, первое из которых – 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постепенность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BB0466" w:rsidRDefault="00447CB2" w:rsidP="006A73E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Необходимо также учитывать 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состояние здоровья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индивидуальные особенности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ребёнка. Нельзя проводить закаливающие процедуры, которые не нравятся ребёнку.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Они должны приносить ему радость.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46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2725" cy="3667125"/>
            <wp:effectExtent l="0" t="0" r="0" b="9525"/>
            <wp:docPr id="7" name="Рисунок 7" descr="https://open-lesson.net/uploads/files/2015-11/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pen-lesson.net/uploads/files/2015-11/6_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" t="-22597" r="-1887" b="22597"/>
                    <a:stretch/>
                  </pic:blipFill>
                  <pic:spPr bwMode="auto">
                    <a:xfrm>
                      <a:off x="0" y="0"/>
                      <a:ext cx="65627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B0466" w:rsidRDefault="00BB0466" w:rsidP="006A73E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466" w:rsidRDefault="00BB0466" w:rsidP="006A73E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466" w:rsidRDefault="00BB0466" w:rsidP="006A73E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466" w:rsidRDefault="00BB0466" w:rsidP="006A73E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Pr="00A24686" w:rsidRDefault="00447CB2" w:rsidP="006A73E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В оздоровительной работе используются: </w:t>
      </w:r>
    </w:p>
    <w:p w:rsidR="00447CB2" w:rsidRP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7CB2" w:rsidRPr="00C6653A" w:rsidRDefault="006A73E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5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C6653A">
        <w:rPr>
          <w:rFonts w:ascii="Times New Roman" w:hAnsi="Times New Roman" w:cs="Times New Roman"/>
          <w:sz w:val="28"/>
          <w:szCs w:val="28"/>
          <w:lang w:eastAsia="ru-RU"/>
        </w:rPr>
        <w:t xml:space="preserve">Ходьба босиком по ребристой дорожке </w:t>
      </w:r>
      <w:r w:rsidR="00C665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7CB2" w:rsidRPr="00C6653A" w:rsidRDefault="006A73E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5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C6653A">
        <w:rPr>
          <w:rFonts w:ascii="Times New Roman" w:hAnsi="Times New Roman" w:cs="Times New Roman"/>
          <w:sz w:val="28"/>
          <w:szCs w:val="28"/>
          <w:lang w:eastAsia="ru-RU"/>
        </w:rPr>
        <w:t>Повышение сопротивляемости организма ребенка к воздействиям окружающей среды, инфекциям посредством водной криотерапии</w:t>
      </w:r>
    </w:p>
    <w:p w:rsidR="00447CB2" w:rsidRPr="00C6653A" w:rsidRDefault="006A73E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5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6653A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гигиенических и </w:t>
      </w:r>
      <w:r w:rsidR="00447CB2" w:rsidRPr="00C6653A">
        <w:rPr>
          <w:rFonts w:ascii="Times New Roman" w:hAnsi="Times New Roman" w:cs="Times New Roman"/>
          <w:sz w:val="28"/>
          <w:szCs w:val="28"/>
          <w:lang w:eastAsia="ru-RU"/>
        </w:rPr>
        <w:t>профилактических</w:t>
      </w:r>
      <w:r w:rsidR="00C6653A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и методов</w:t>
      </w:r>
    </w:p>
    <w:p w:rsidR="00447CB2" w:rsidRPr="00C6653A" w:rsidRDefault="006A73E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5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C6653A">
        <w:rPr>
          <w:rFonts w:ascii="Times New Roman" w:hAnsi="Times New Roman" w:cs="Times New Roman"/>
          <w:sz w:val="28"/>
          <w:szCs w:val="28"/>
          <w:lang w:eastAsia="ru-RU"/>
        </w:rPr>
        <w:t>Упражнения на релаксацию</w:t>
      </w:r>
    </w:p>
    <w:p w:rsidR="00447CB2" w:rsidRPr="00C6653A" w:rsidRDefault="006A73E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5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C6653A">
        <w:rPr>
          <w:rFonts w:ascii="Times New Roman" w:hAnsi="Times New Roman" w:cs="Times New Roman"/>
          <w:sz w:val="28"/>
          <w:szCs w:val="28"/>
          <w:lang w:eastAsia="ru-RU"/>
        </w:rPr>
        <w:t>Утренняя гимнастика с музыкальным сопровождением</w:t>
      </w:r>
    </w:p>
    <w:p w:rsidR="00447CB2" w:rsidRPr="00C6653A" w:rsidRDefault="006A73E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5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C6653A">
        <w:rPr>
          <w:rFonts w:ascii="Times New Roman" w:hAnsi="Times New Roman" w:cs="Times New Roman"/>
          <w:sz w:val="28"/>
          <w:szCs w:val="28"/>
          <w:lang w:eastAsia="ru-RU"/>
        </w:rPr>
        <w:t>Игры-драматизации, сюжетно-ролевые игры</w:t>
      </w:r>
    </w:p>
    <w:p w:rsidR="00447CB2" w:rsidRPr="00C6653A" w:rsidRDefault="006A73E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5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47CB2" w:rsidRPr="00C6653A">
        <w:rPr>
          <w:rFonts w:ascii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</w:p>
    <w:p w:rsidR="00447CB2" w:rsidRPr="00C6653A" w:rsidRDefault="006A73E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5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47CB2" w:rsidRPr="00C6653A">
        <w:rPr>
          <w:rFonts w:ascii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</w:p>
    <w:p w:rsidR="00447CB2" w:rsidRPr="00C6653A" w:rsidRDefault="006A73E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5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C6653A">
        <w:rPr>
          <w:rFonts w:ascii="Times New Roman" w:hAnsi="Times New Roman" w:cs="Times New Roman"/>
          <w:sz w:val="28"/>
          <w:szCs w:val="28"/>
          <w:lang w:eastAsia="ru-RU"/>
        </w:rPr>
        <w:t>Танцевально-ритмическая гимнастика</w:t>
      </w:r>
    </w:p>
    <w:p w:rsidR="00447CB2" w:rsidRPr="00C6653A" w:rsidRDefault="006A73E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5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C6653A">
        <w:rPr>
          <w:rFonts w:ascii="Times New Roman" w:hAnsi="Times New Roman" w:cs="Times New Roman"/>
          <w:sz w:val="28"/>
          <w:szCs w:val="28"/>
          <w:lang w:eastAsia="ru-RU"/>
        </w:rPr>
        <w:t>«Музыкотерапия» для нормализации эмоционального состояния детей</w:t>
      </w:r>
    </w:p>
    <w:p w:rsidR="00447CB2" w:rsidRDefault="006A73E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5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C6653A">
        <w:rPr>
          <w:rFonts w:ascii="Times New Roman" w:hAnsi="Times New Roman" w:cs="Times New Roman"/>
          <w:sz w:val="28"/>
          <w:szCs w:val="28"/>
          <w:lang w:eastAsia="ru-RU"/>
        </w:rPr>
        <w:t>Образно-игровая ритмическая гимнастика</w:t>
      </w:r>
    </w:p>
    <w:p w:rsidR="006A73E2" w:rsidRDefault="006A73E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717" w:rsidRDefault="003B4717" w:rsidP="006A73E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7CB2" w:rsidRDefault="00447CB2" w:rsidP="006A73E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73E2">
        <w:rPr>
          <w:rFonts w:ascii="Times New Roman" w:hAnsi="Times New Roman" w:cs="Times New Roman"/>
          <w:b/>
          <w:sz w:val="28"/>
          <w:szCs w:val="28"/>
          <w:lang w:eastAsia="ru-RU"/>
        </w:rPr>
        <w:t>Система закаливания с учётом времени года</w:t>
      </w:r>
    </w:p>
    <w:p w:rsidR="006A73E2" w:rsidRPr="006A73E2" w:rsidRDefault="006A73E2" w:rsidP="006A73E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4467225"/>
            <wp:effectExtent l="19050" t="19050" r="19050" b="28575"/>
            <wp:docPr id="6" name="Рисунок 6" descr="https://open-lesson.net/uploads/files/2015-11/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pen-lesson.net/uploads/files/2015-11/7_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67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Условные обозначения: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2686050"/>
            <wp:effectExtent l="0" t="0" r="0" b="0"/>
            <wp:docPr id="5" name="Рисунок 5" descr="https://open-lesson.net/uploads/files/2015-11/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pen-lesson.net/uploads/files/2015-11/8_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CB2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Примечание: Ограничение (1-2 недели) в проведении закаливающих процедур – ребёнок после болезни, учитывая рекомендации врача-педиатра.</w:t>
      </w:r>
    </w:p>
    <w:p w:rsidR="003B4717" w:rsidRDefault="003B4717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717" w:rsidRDefault="003B4717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717" w:rsidRDefault="003B4717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717" w:rsidRDefault="003B4717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717" w:rsidRDefault="003B4717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53A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717" w:rsidRDefault="003B4717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717" w:rsidRPr="00A24686" w:rsidRDefault="003B4717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3B4717" w:rsidRDefault="00447CB2" w:rsidP="003B471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717">
        <w:rPr>
          <w:rFonts w:ascii="Times New Roman" w:hAnsi="Times New Roman" w:cs="Times New Roman"/>
          <w:b/>
          <w:sz w:val="28"/>
          <w:szCs w:val="28"/>
          <w:lang w:eastAsia="ru-RU"/>
        </w:rPr>
        <w:t>9. ОРГАНИЗАЦИЯ РАЦИОНАЛЬНОГО ПИТАНИЯ ДЕТЕЙ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246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3486150"/>
            <wp:effectExtent l="0" t="0" r="0" b="0"/>
            <wp:docPr id="4" name="Рисунок 4" descr="https://open-lesson.net/uploads/files/2015-11/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pen-lesson.net/uploads/files/2015-11/9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10"/>
                    <a:stretch/>
                  </pic:blipFill>
                  <pic:spPr bwMode="auto">
                    <a:xfrm>
                      <a:off x="0" y="0"/>
                      <a:ext cx="61150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717" w:rsidRDefault="003B4717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717" w:rsidRDefault="003B4717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Default="003B4717" w:rsidP="003B471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10. Самомассаж</w:t>
      </w:r>
    </w:p>
    <w:p w:rsidR="003B4717" w:rsidRPr="003B4717" w:rsidRDefault="003B4717" w:rsidP="003B471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7CB2" w:rsidRPr="00A24686" w:rsidRDefault="00447CB2" w:rsidP="003B47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В целях закаливания и оздоровления детей, для снятия мышечного напряжения, для повышения сопротивляемости детского организма простудным заболеваниям, для создания чувства радости и хорошего настроения у ваших детей предлагаем проводить с ребёнком самомассаж.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Без сомнения, все родители хотели бы, чтобы их дети выросли здоровыми и физически крепкими, не страдали от лишнего веса и проблем с позвоночником. Сейчас, когда дети большую часть свободного времени предпочитают проводить за компьютером, проблема здорового образа жизни особенно актуальна. Овладеть основными навыками самомассажа - для дошкольников один из способов приобщиться к здоровому образу жизни. Самомассаж для детей – точечный, игровой, в стихах, с использованием массажных мячиков, деталей конструктора, карандашей и даже бумаги – прекрасный способ расслабить мышцы и избавиться от нервно-эмоционального напряжения в забавной игровой форме.</w:t>
      </w:r>
      <w:r w:rsidR="003B4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Для того чтобы выработать у детей хорошую привычку делать массаж регулярно, он не должен быть для них утомительным. Процесс самомассажа должен быть для детей в удовольствие, не причинять болевых ощущений, вызывать положительные эмоции, а его элементы и последовательность их выполнения должны легко запоминаться. Игровой самомассаж служит для детей хорошей тренировкой образного мышления, тренирует их память, помогает быстро и легко запомнить стихи и песни, способствует укреплению умственного и физического здоровья.</w:t>
      </w:r>
    </w:p>
    <w:p w:rsidR="00447CB2" w:rsidRPr="00A24686" w:rsidRDefault="00447CB2" w:rsidP="003B47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Точечный самомассаж для детей выполняется путем нажимания подушечками пальцев на кожу и мышцы в местах расположения энергетически активных точек. Этот вид массажа может служить расслабляющим или же возбуждающим средством, при использовании в комплексе оказывает на организм ребенка положительный эффект. Используется он в основном для нормализации нервных процессов и чаще всего это самомассаж подошв и пальцев ног, кистей рук, головы и лица. Нужно научить детей не давить при массаже со всех сил, а нажимать легонько, аккуратно.</w:t>
      </w:r>
    </w:p>
    <w:p w:rsidR="003B4717" w:rsidRDefault="003B4717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Pr="003B4717" w:rsidRDefault="00447CB2" w:rsidP="00A24686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47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Точечный самомассаж лица для детей</w:t>
      </w:r>
      <w:r w:rsidR="00C665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47CB2" w:rsidRPr="00A24686" w:rsidRDefault="00447CB2" w:rsidP="00C6653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Цель массажа – предотвратить простудные заболевания, научиться управлять мимикой лица. Выполняется в игровой форме, имитируя работу скульптора.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1.Поглаживаем щеки, крылья носа, лоб по направлению от середины лица к вискам.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2.Нажимаем пальцами на переносицу, точки в середине бровей, производя вращательные движения сначала по часовой стрелке, а затем против часовой стрелки. Выполняем 5-6 раз.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3.Прилагая усилия, оказывая давление, «рисуем» брови, придавая им красивый изгиб. «Вылепливаем» густые брови при помощи щипков.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4.Легкими нежными прикосновениями лепим глаза, расчесываем реснички.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5.Ведем пальцами от переносицы к кончику носа, «вылепливая» длинный нос для Буратино.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Самомассаж лица для детей в стихах «Нос, умойся!»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1.«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Кран, откройся!» - правой рукой делаем вращательные движения, «открывая» кран.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2.«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Нос, умойся!» - растираем указательными пальцами обеих рук крылья носа.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3.«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Мойтесь сразу оба глаза» - нежно проводим руками над глазами.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4.«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Мойтесь, уши!» - растираем ладонями уши.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5.«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Мойся, шейка!» - аккуратными движениями гладим шею спереди.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6.«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>Шейка, мойся хорошенько!» - гладим шею сзади, от основания черепа к груди.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7.«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Мойся, мойся, обливайся! – аккуратно поглаживаем щеки.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8.«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Грязь, смывайся! Грязь, смывайся!» - трем ладошки друг о друга.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Самомассаж для лица и шеи для детей «Индеец»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Цель массажа – научить детей расслаблению мышц лица и шеи при выполнении массажа перед зеркалом. Представим, что мы индейцы, наносящие боевую раскраску.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1.Рисуем» линии от середины лба к ушам сильными движениями – повторяем 3 раза.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2.«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>Рисуем» линии от носа к ушам, при этом широко расставляем пальцы – повторяем 3 раза.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3.«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>Рисуем» линии от середины подбородка по направлению к ушам – повторяем 3 раза.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4.«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>Рисуем» линии на шее по направлению от подбородка к груди – повторяем 3 раза.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5.«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Пошел дождик» - легонько постукиваем пальцами по лицу, как будто играя на пианино.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6.«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Вытираем с лица потекшую краску», легонько проводя по лицу ладонями, предварительно разогрев их, потерев друг об друга.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7.«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>Стряхиваем с рук оставшиеся капельки воды», опустив руки вниз.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Default="00447CB2" w:rsidP="003B471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7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11. Рекомендации по проведению </w:t>
      </w:r>
      <w:proofErr w:type="gramStart"/>
      <w:r w:rsidRPr="003B4717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мероприятий  по</w:t>
      </w:r>
      <w:proofErr w:type="gramEnd"/>
      <w:r w:rsidRPr="003B47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здорово</w:t>
      </w:r>
      <w:r w:rsidR="003B4717">
        <w:rPr>
          <w:rFonts w:ascii="Times New Roman" w:hAnsi="Times New Roman" w:cs="Times New Roman"/>
          <w:b/>
          <w:sz w:val="28"/>
          <w:szCs w:val="28"/>
          <w:lang w:eastAsia="ru-RU"/>
        </w:rPr>
        <w:t>му образу жизни  и безопасности</w:t>
      </w:r>
    </w:p>
    <w:p w:rsidR="003B4717" w:rsidRPr="003B4717" w:rsidRDefault="003B4717" w:rsidP="003B471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Методические рекомендации по проведению уроков здоровья и безопасности: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-Методика работы с детьми строится в направлении 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личностно-ориентированного взаимодействия с ребёнком, 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делается акцент на 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самостоятельное экспериментирование и поисковую деятельность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-Содержащийся в занятии познавательный материал должен 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соответствовать возрасту ребёнка.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-Познавательный материал необходимо сочетать с практическими заданиями (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оздоровительные минутки – упражнения для глаз, самомассаж тела, упражнения для глаз, осанки, дыхательные упражнения, </w:t>
      </w:r>
      <w:proofErr w:type="spellStart"/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психогимнастические</w:t>
      </w:r>
      <w:proofErr w:type="spellEnd"/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этюды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-Возможен 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интегрированный подход к проведению 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Урока здоровья и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безопасности(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познавательная деятельность детей может сочетаться с 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изобразительной, музыкальной деятельностью, речевым и физическим развитием).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-Содержание занятия желательно наполнять 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сказочными и игровыми персонажами, проблемными ситуациями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, связанными с ними.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-Наглядный материал по теме Урока здоровья и безопасности должен быть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ярким, привлекательным, интересным ребёнку.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Использование художественного слова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внесёт в Урок здоровья и безопасности дополнительный эмоциональный настрой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 уважением относиться к любому ответу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ребёнка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, недопустима отрицательная реакция.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-В конце Урока здоровья и безопасности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должны чётко звучать основные правила, 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закрепляющие тему занятия.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-В конечном итоге Урок здоровья и безопасности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должен приносить детям чувство удовлетворения и радости, желание прийти снова на занятие.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 работы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по формированию основ безопасной жизнедеятельности дошкольников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5057775"/>
            <wp:effectExtent l="0" t="0" r="9525" b="9525"/>
            <wp:docPr id="3" name="Рисунок 3" descr="https://open-lesson.net/uploads/files/2015-11/1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pen-lesson.net/uploads/files/2015-11/10_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17" w:rsidRDefault="003B4717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717" w:rsidRDefault="003B4717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717" w:rsidRDefault="003B4717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Pr="003B4717" w:rsidRDefault="00447CB2" w:rsidP="003B471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717">
        <w:rPr>
          <w:rFonts w:ascii="Times New Roman" w:hAnsi="Times New Roman" w:cs="Times New Roman"/>
          <w:b/>
          <w:sz w:val="28"/>
          <w:szCs w:val="28"/>
          <w:lang w:eastAsia="ru-RU"/>
        </w:rPr>
        <w:t>12. Лыжная подготовка в ДОУ</w:t>
      </w:r>
    </w:p>
    <w:p w:rsidR="003B4717" w:rsidRDefault="003B4717" w:rsidP="00A2468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7CB2" w:rsidRPr="00A24686" w:rsidRDefault="003B4717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471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Актуальность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47CB2" w:rsidRPr="00A24686" w:rsidRDefault="00447CB2" w:rsidP="003B47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Физическое воспитание в детском саду в значительной степени обеспечивается различными видами физических упражнений. Среди них большое место, занимают ходьба на лыжах. Ходьба на лыжах включена во все основные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программы  дошкольного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воспитания. Она доступна и интересна детям.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Ходьба на лыжах оказывает большое влияние на физическое развитие и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закалку  организма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ребенка. Она вовлекает в работу почти все мышечные группы, способствует энергичному обмену веществ в организме, усиливает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функциональную  деятельность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внутренних органов, развивает мышечную чувствительность,  способствует развитию пространственных ориентировок и координации движений,  так как дети передвигаются на лыжах в условиях постоянного изменения рельефа  местности.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Влияние занятий на организм дошкольника.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•Ходьба на лыжах вызывает активные действия крупных мышечных групп. Размашистая широкая амплитуда движений, постоянное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ритмичное  чередование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>  напряжения и расслабления мышц способствует развитию мышечной силы, чем интенсивнее и разнообразнее движения, тем активнее функционирует организм.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•Обучение детей ходьбе на лыжах положительно влияет на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формирование  свода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стопы, а также оказывают благоприятное влияние и на формирование осанки.  Положительные сдвиги в улучшении осанки вполне закономерны, так как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при  ходьбе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на лыжах гармонично развиваются и укрепляются почти все мышечные  группы и особенно мышцы спины.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•Под влиянием лыжных занятий происходит значительное развитие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основных  движений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(бег, прыжки, метания). Таким образом, обучение детей ходьбе на лыжах способствует формированию двигательных навыков в других видах движений.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•Физическая нагрузка при занятиях на лыжах легко дозируется в самых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широких  границах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как по характеру воздействия, так по объему и интенсивности. Все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это  позволяет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рекомендовать лыжный спорт для детей дошкольного возраста, их  состояния здоровья и уровня физической подготовленности.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•Ходьба и бег на лыжах принадлежат к числу естественных физических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упражнений, близких по координации к движениям ходьбы и бега. Этим и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объясняется легкость освоения данных упражнений и их большое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оздоровительное  воздействие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•Влияние занятий лыжами на организм исключительно разностороннее. Одно пребывание на чистом морозном воздухе уже само по себе дает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неистощимый  запас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свежести и бодрости.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•Физические движения на воздухе как нельзя лучше способствуют повышению обмена веществ в организме и благотворно влияют на нервную систему.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•Закалка организма - лучшее лекарство против гриппа, ангины и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прочих  болезней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>. И с этой точки зрения лыжи - добрые спутники здоровья. Температурный режим и время проведения занятия.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Занятия на лыжах с детьми дошкольного возраста проводятся: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безветренную  погоду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при температуре до -15 градусов.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ветре более 6-10м/сек. занятия не проводятся. При ветре до 6 м/сек., мороз не должен превышать 10 градусов.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Занятия  проводятся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от 30 до 60 минут. Учитывается индивидуальное состояние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ребенка  (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>устал, вспотел, замерз), он может быть отправлен в группу. После занятия дети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должны переодеться в сухое нижнее белье (футболка, майка, рубашка), поэтому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в  шкафчике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обязательно должен быть сменный комплект одежды.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Занятие на лыжах проводится на утренней прогулке. По окончании занятия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дети  идут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группу.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Как одеть ребенка на занятие?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Очень важно, чтобы ребенок был тепло и легко одет: свитер, теплые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колготки,  куртка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, трикотажные теплые брюки, а еще лучше - комбинезон из непромокаемой  ткани; на ноги - обязательно толстые шерстяные носки, на руки – варежки.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Шапочку,  лучше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вязанную на подкладке, чтобы не продувало уши, но не меховую.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Очень  удобен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шлем, он надежно защищает и избавляет от необходимости укутывать  ребенка шарфом. Чем более тренирован и закален ваш ребенок, тем легче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должна  быть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его "экипировка".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Памятка.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Если у ребенка имеются какие-либо недомогания (насморк, кашель и т.п.) сообщите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об  этом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воспитателю, заниматься в таком состоянии не желательно.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Как правильно выбрать лыжи?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Они должны быть по росту, ребенок должен доставать до их конца вытянутой рукой, а высота палок должна быть на уровне подмышечных впадин. Если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лыжи  длинны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>, ими трудно управлять, а короткие хуже скользят и проваливаются в снег.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Лыжи лучше всего </w:t>
      </w:r>
      <w:proofErr w:type="spell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полупластиковые</w:t>
      </w:r>
      <w:proofErr w:type="spell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. Очень удобные во всех отношениях лыжи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с  жесткими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креплениями и ботинками.</w:t>
      </w:r>
      <w:r w:rsidR="003B4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Для начала можно использовать лыжи в рост ребенка, легкие пластиковые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под  валенки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или сапожки с мягкими креплениями, которые необходимо подогнать под  обувь, в которой будет заниматься ребенок.</w:t>
      </w:r>
      <w:r w:rsidR="00A67D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Обучение детей ходьбе на лыжах в нашем ДОУ</w:t>
      </w:r>
    </w:p>
    <w:p w:rsidR="003B4717" w:rsidRDefault="00447CB2" w:rsidP="003B47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В нашем дошкольном учреждении ведется обучение детей ходьбе на лыжах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со  старшего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возраста под руководством инструктора ФК во время утренней прогулки. Каждое занятие проводится с учетом особенностей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физического  развития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и физической подготовленности детей. </w:t>
      </w:r>
    </w:p>
    <w:p w:rsidR="00447CB2" w:rsidRPr="00A24686" w:rsidRDefault="003B4717" w:rsidP="003B47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Занятия состоят из трех частей:</w:t>
      </w:r>
    </w:p>
    <w:p w:rsidR="003B4717" w:rsidRDefault="003B4717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Целью вводной части является подготовка организма к выполнению </w:t>
      </w:r>
      <w:proofErr w:type="gramStart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предстоящей  физической</w:t>
      </w:r>
      <w:proofErr w:type="gramEnd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нагрузки, так называемое "разогревание" организма.</w:t>
      </w:r>
    </w:p>
    <w:p w:rsidR="003B4717" w:rsidRDefault="003B4717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Задачами  основной</w:t>
      </w:r>
      <w:proofErr w:type="gramEnd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части занятия является обучение детей элементам техники передвижения  на лыжах, развитие ловкости, решительности, смелости. </w:t>
      </w:r>
    </w:p>
    <w:p w:rsidR="00447CB2" w:rsidRPr="00A24686" w:rsidRDefault="003B4717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</w:t>
      </w:r>
      <w:proofErr w:type="gramStart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задачей  заключительной</w:t>
      </w:r>
      <w:proofErr w:type="gramEnd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части занятия является постепенное снижение нагрузки.</w:t>
      </w:r>
    </w:p>
    <w:p w:rsidR="003B4717" w:rsidRDefault="003B4717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Pr="00A24686" w:rsidRDefault="00447CB2" w:rsidP="003B47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На начальном этапе обучения дети занимаются без палок, только после того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как  дети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уверенно освоят ходьбу на лыжах дети учатся пользоваться лыжными палками.</w:t>
      </w:r>
    </w:p>
    <w:p w:rsidR="003B4717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Занятия проводятся на спортивной площадке, где проложена лыжня.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Default="00447CB2" w:rsidP="003B471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71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13.Психологическое сопровождение развития детей</w:t>
      </w:r>
    </w:p>
    <w:p w:rsidR="003B4717" w:rsidRPr="003B4717" w:rsidRDefault="003B4717" w:rsidP="003B471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7CB2" w:rsidRPr="00A24686" w:rsidRDefault="00447CB2" w:rsidP="003B47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Основной целью психологического сопровождения в ДОУ является создание условий для сохранения и укрепления психического здоровья детей, через реализацию комплексной системы психолого-педагогических мероприятий.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Для достижения поставленной цели педагог-психолог использует любые психологические технологии, которые могут предотвратить или скорректировать отклонения в психическом развитии дошкольников, а также ряд методов, оптимизирующих развитие и становление личности ребенка. </w:t>
      </w:r>
    </w:p>
    <w:p w:rsidR="003B4717" w:rsidRDefault="003B4717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Приоритетные задачи психологической работы</w:t>
      </w:r>
      <w:r w:rsidR="003B471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B471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Осуществление профилактической деятельности в работе с детьми, основанной на ранней диагностике и коррекции интеллектуальных, эмоциональных и поведенческих отклонений у дошкольников.</w:t>
      </w:r>
    </w:p>
    <w:p w:rsidR="00447CB2" w:rsidRPr="00A24686" w:rsidRDefault="003B4717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Создание и развитие модели взаимодействия специалистов ДОУ, родителей и близких ребенка, обеспечивающей эффективное воздействие на формирующуюся личность дошкольника.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Достижение этих задач возможно с помощью: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-Создания ситуации безусловного принятия каждого ребенка, осознание педагогами и родителями его уникальности.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-Использования методов психологического сопровождения: развивающих игр и упражнений; элементов </w:t>
      </w:r>
      <w:proofErr w:type="spell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; арт-терапевтических и </w:t>
      </w:r>
      <w:proofErr w:type="spell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сказкотерапевтических</w:t>
      </w:r>
      <w:proofErr w:type="spell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методов; метода песочной терапии; психодиагностического ин</w:t>
      </w:r>
      <w:r w:rsidR="00A67D5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трументария.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Задачи социально-психологического сопровождения решаются педагогом-психологом во взаимодействии с различными субъектами </w:t>
      </w:r>
      <w:proofErr w:type="spell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>-образовательного процесса (детьми, родителями, педагогами).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Педагог-психолог ДОУ осуществляет свою деятельность по следующим направлениям: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1) Психодиагностика.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2) Психологическое консультирование.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3) Психологическое просвещение.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4) Коррекционно-развивающая работа.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5) Экспертное направление.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Психодиагностика – 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выявление закономерностей психического развития воспитанников с целью оказания своевременной психолого-педагогической помощи при ее необходимости.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Психологическая коррекция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– активное психологическое воздействие на процесс формирования личности дошкольника, ее познавательной, эмоционально-волевой и поведенческой сфер, с целью их оптимизации.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3B4717" w:rsidRDefault="00447CB2" w:rsidP="00A2468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717">
        <w:rPr>
          <w:rFonts w:ascii="Times New Roman" w:hAnsi="Times New Roman" w:cs="Times New Roman"/>
          <w:b/>
          <w:sz w:val="28"/>
          <w:szCs w:val="28"/>
          <w:lang w:eastAsia="ru-RU"/>
        </w:rPr>
        <w:t>Коррекционно-развивающая деятельность</w:t>
      </w:r>
      <w:r w:rsidR="003B4717" w:rsidRPr="003B471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Структура групповых и индивидуальных коррекционно-развивающих занятий состоит из следующих блоков: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-Приветствие.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-Тема занятия.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-Основная (рабочая) часть.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-Обратная связь, подведение итогов занятия.</w:t>
      </w:r>
    </w:p>
    <w:p w:rsidR="00447CB2" w:rsidRDefault="003B4717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-Прощание</w:t>
      </w:r>
    </w:p>
    <w:p w:rsidR="003B4717" w:rsidRPr="00A24686" w:rsidRDefault="003B4717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Методы, используемые в коррекционно-развивающей работе</w:t>
      </w:r>
      <w:r w:rsidR="003B471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-Игры;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Психогимнастические</w:t>
      </w:r>
      <w:proofErr w:type="spell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-Проективные техники;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-Беседа;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-Элементы </w:t>
      </w:r>
      <w:proofErr w:type="spell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-Песочная терапия.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Возрастная направленность индивидуальных коррекционно-развивающих занятий</w:t>
      </w:r>
      <w:r w:rsidR="003B471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4496"/>
        <w:gridCol w:w="3457"/>
      </w:tblGrid>
      <w:tr w:rsidR="00447CB2" w:rsidRPr="00A24686" w:rsidTr="003B4717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3B4717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7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 коррекционно-развивающей деятельности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3B4717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7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Решаемые задачи</w:t>
            </w:r>
          </w:p>
          <w:p w:rsidR="00447CB2" w:rsidRPr="003B4717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47CB2" w:rsidRPr="003B4717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3B4717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7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Используемые приемы</w:t>
            </w:r>
          </w:p>
        </w:tc>
      </w:tr>
      <w:tr w:rsidR="00447CB2" w:rsidRPr="00A24686" w:rsidTr="003B4717">
        <w:tc>
          <w:tcPr>
            <w:tcW w:w="9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3B4717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7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СТАРШИЙ и СРЕДНИЙ ДОШКОЛЬНЫЙ ВОЗРАСТ</w:t>
            </w:r>
          </w:p>
        </w:tc>
      </w:tr>
      <w:tr w:rsidR="00447CB2" w:rsidRPr="00A24686" w:rsidTr="003B4717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эмоционально-волевой сферы личности ребенка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понимание чувств, эмоций других людей.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умение понимать и выражать свои чувства.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умение фиксировать свое внимание на проявлениях различных эмоций.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умение воспроизводить спектр различных эмоций с фиксацией внимания на собственных мышечных ощущениях.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умение произвольно подчинять свое поведение правилам.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навыки самоконтроля.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эмоциональные этюды;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беседы о чувствах, которые возникают в различных ситуациях;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работа с пиктограммами чувств;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«Покажи эмоцию»;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«Отгадай эмоцию;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«Эмоциональные звуки»;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прочтение стихов с различными эмоциональными состояниями;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«Передай чувство прикосновением»;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чтение рассказов и сказок с обсуждением чувств героев;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«Противоположные эмоции»;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упражнение «Мое настроение»;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«Чувства животных»;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«Передай настроение позой»;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игры на подражание «Зеркало», «Обезьянки»;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медитативные упражнения;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игра «Запрещенное движение»;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CB2" w:rsidRPr="00A24686" w:rsidTr="003B4717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познавательной сферы личности ребенка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мыслительные операции (сравнение, обобщение, классификация).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логическое мышление, умение устанавливать причинно-следственные связи.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внимание и его свойства (концентрацию, объем, переключение).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слуховую и зрительную память.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пространственное восприятие.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отгадывание загадок;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составление описательных рассказов;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сочинение сказок;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«Самый внимательный»;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«Волшебные превращения»;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«Положи и скажи»;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«Спрятанные предметы»;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«Что умеют предметы»;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«Если бы…»;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«Повтори по памяти»;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«Узнай по описанию»;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«Чем похожи, чем различаются».</w:t>
            </w:r>
          </w:p>
        </w:tc>
      </w:tr>
      <w:tr w:rsidR="00447CB2" w:rsidRPr="00A24686" w:rsidTr="003B4717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социальных </w:t>
            </w:r>
            <w:proofErr w:type="gramStart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навыков  и</w:t>
            </w:r>
            <w:proofErr w:type="gramEnd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социального поведения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умение сопереживать.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ребенка умение понимать чувства, эмоции, действия других людей.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умение выделять и узнавать типичные формы адаптивного и неадаптивного поведения.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приемлемые для ребенка стандарты и стереотипы поведения и способы разрешения конфликтов.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детей выражать свои чувства социально приемлемыми способами.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навыки самостоятельного выбора и построения детьми подходящих форм действий и реакций в разных ситуациях.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беседы с ребенком о различных проблемных ситуациях, которые происходили в его жизни, обсуждение, как быть в таких ситуациях, чего не следует делать;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проигрывание проблемных ситуаций;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беседы с ребенком о чувствах, возникающих в </w:t>
            </w: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различных жизненных ситуациях;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чтение рассказов и сказок, обсуждение событий и переживаний героев;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арт-терапевтические техники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игры с игрушками в портативной песочнице</w:t>
            </w:r>
          </w:p>
        </w:tc>
      </w:tr>
      <w:tr w:rsidR="00447CB2" w:rsidRPr="00A24686" w:rsidTr="003B4717">
        <w:tc>
          <w:tcPr>
            <w:tcW w:w="9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3B4717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7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МЛАДШИЙ ДОШКОЛЬНЫЙ ВОЗРАСТ</w:t>
            </w:r>
          </w:p>
        </w:tc>
      </w:tr>
      <w:tr w:rsidR="00447CB2" w:rsidRPr="00A24686" w:rsidTr="003B4717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эмоционально-волевой сферы личности ребенка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умение сопереживать другим людям.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умение дифференцировать положительные и отрицательные эмоции.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умение фиксировать свое внимание на проявлениях различных эмоций.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умение воспроизводить спектр различных эмоций по образцу.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умение произвольно подчинять свое поведение правилам.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эмоциональные этюды;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беседы о чувствах, которые возникают в различных ситуациях;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работа с пиктограммами чувств;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«Покажи эмоцию»;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«Отгадай эмоцию;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«Эмоциональные звуки»;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«Передай чувство прикосновением»;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чтение сказок с обсуждением чувств героев;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«Мое настроение»;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«Чувства животных»;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игры на подражание «Зеркало», «Обезьянки»;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медитативные упражнения;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игра «Запрещенное движение»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игры с игрушками в портативной песочнице</w:t>
            </w:r>
          </w:p>
        </w:tc>
      </w:tr>
      <w:tr w:rsidR="00447CB2" w:rsidRPr="00A24686" w:rsidTr="003B4717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познавательной сферы личности ребенка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мыслительные операции (сравнение, обобщение).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логическое мышление, умение устанавливать причинно-следственные связи.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внимание и его свойства (концентрацию, объем, переключение).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слуховую и зрительную память.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пространственное восприятие.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составление рассказов;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рассказывание сказок;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«Самый внимательный»;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«Волшебные превращения»;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«Положи и скажи»;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упражнение «Нелепицы»;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«Спрятанные предметы»;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«Что умеют предметы»;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«Повтори по памяти»;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«Узнай по описанию»;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«Чем похожи, чем различаются»;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упражнение «Сделай так»</w:t>
            </w:r>
          </w:p>
        </w:tc>
      </w:tr>
      <w:tr w:rsidR="00447CB2" w:rsidRPr="00A24686" w:rsidTr="003B4717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социальных </w:t>
            </w:r>
            <w:proofErr w:type="gramStart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навыков  и</w:t>
            </w:r>
            <w:proofErr w:type="gramEnd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социального поведения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умение сопереживать.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ребенка умение понимать чувства, эмоции, действия других людей.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приемлемые для ребенка стандарты и стереотипы поведения и способы разрешения конфликтов.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умение произвольно подчинять свое поведение правилам.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беседы с ребенком о различных ситуациях, которые происходили в его жизни, обсуждение, как быть в таких ситуациях, чего не следует делать;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проигрывание ситуаций;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беседы с ребенком о чувствах, возникающих в различных жизненных ситуациях;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чтение рассказов и сказок, обсуждение событий и переживаний героев;</w:t>
            </w:r>
          </w:p>
          <w:p w:rsidR="00447CB2" w:rsidRPr="00A24686" w:rsidRDefault="00447CB2" w:rsidP="003B47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арт-терапевтические техники;</w:t>
            </w:r>
          </w:p>
        </w:tc>
      </w:tr>
    </w:tbl>
    <w:p w:rsidR="00447CB2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B4717" w:rsidRPr="00A24686" w:rsidRDefault="003B4717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Default="003B4717" w:rsidP="003B471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14.Взаимодействие с семьей</w:t>
      </w:r>
    </w:p>
    <w:p w:rsidR="003B4717" w:rsidRPr="003B4717" w:rsidRDefault="003B4717" w:rsidP="003B471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7CB2" w:rsidRPr="00A24686" w:rsidRDefault="00447CB2" w:rsidP="003B47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Здоровье ребенка зависит не только от физических особенностей, но и от условий жизни в семье. Этот раздел программы рассматривает взаимосвязь двух основных социальных структур: семьи и детского сада, ребенок не эстафета, которую детский сад и семья передают друг другу, в работе нужно поддерживаться не принципа параллельности, а взаимопроникновение двух социальных институтов. Ни одна, даже самая лучшая программа не сможет дать полноценных результатов, если она не решается совместно с семьей.</w:t>
      </w:r>
    </w:p>
    <w:p w:rsidR="00447CB2" w:rsidRPr="00A24686" w:rsidRDefault="00447CB2" w:rsidP="00757ED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Совместная работа с семьей строится на следующих основных положениях, определяющих ее содержание, организацию и методику: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Единство, которое достигается в том случае, если цели и задачи </w:t>
      </w:r>
      <w:proofErr w:type="spellStart"/>
      <w:proofErr w:type="gramStart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-питания</w:t>
      </w:r>
      <w:proofErr w:type="gramEnd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здорового ребенка понятны хорошо не только воспитателям, но и родителям, когда семья знакома с основным содержанием, методами и приемами оздоровления часто болеющих детей в детском саду и дома, а педагоги используют лучший опыт семейного воспитания.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Систематичность и последовательность </w:t>
      </w:r>
      <w:proofErr w:type="gramStart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работы  в</w:t>
      </w:r>
      <w:proofErr w:type="gramEnd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всего года.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Индивидуальный подход к каждому ребенку и к каждой семье на основе учета их интересов и способностей.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– в детском саду.</w:t>
      </w:r>
    </w:p>
    <w:p w:rsidR="00447CB2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Обязательная полная </w:t>
      </w:r>
      <w:proofErr w:type="gramStart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информированность  родителей</w:t>
      </w:r>
      <w:proofErr w:type="gramEnd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о здоровье ребенка, о питании детей в детском саду, о проведении закаливающих и оздоровительных мероприятиях, антропометрических данных, о вакцинации, о психофизической подготовленности ребенка.</w:t>
      </w:r>
    </w:p>
    <w:p w:rsidR="00757EDE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В ходе реализации программы решаются следующие задачи: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работы по пропаганде здорового образа жизни.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Обучение родителей современным технологиям закаливания и оздоровления детей.</w:t>
      </w:r>
    </w:p>
    <w:p w:rsidR="00447CB2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Увеличение активности родителей в профилактических мероприятиях, направленных на оздоровление часто болеющих детей.</w:t>
      </w:r>
    </w:p>
    <w:p w:rsidR="00757EDE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Pr="00A24686" w:rsidRDefault="00447CB2" w:rsidP="00757ED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Взаимодействие с родителями по вопросу сохранения и укрепления здоровья детей осуществляется по следующим направлениям: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1. Просветительское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2. Культурно - досуговое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3. Психофизическое</w:t>
      </w:r>
    </w:p>
    <w:p w:rsidR="00447CB2" w:rsidRPr="00757EDE" w:rsidRDefault="00447CB2" w:rsidP="00A24686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57EDE">
        <w:rPr>
          <w:rFonts w:ascii="Times New Roman" w:hAnsi="Times New Roman" w:cs="Times New Roman"/>
          <w:i/>
          <w:sz w:val="28"/>
          <w:szCs w:val="28"/>
          <w:lang w:eastAsia="ru-RU"/>
        </w:rPr>
        <w:t>Просветительское направление</w:t>
      </w:r>
      <w:r w:rsidR="00757EDE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Наглядная агитация (стенды, памятки, папки – передвижки, устные </w:t>
      </w:r>
      <w:proofErr w:type="gramStart"/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журналы)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Собеседование (сбор информации)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Анкетирование, тесты, опросы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Беседы          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Встречи со специалистами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Бюллетени (закаливание и оздоровление ребенка в домашних условиях)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Индивидуальные консультации по возникшим вопросам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Круглый стол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Дискуссии (совместное обсуждение проблем, планов на будущее)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Знакомство родителей с новинка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ми литературы по проблеме здоро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вья.</w:t>
      </w:r>
    </w:p>
    <w:p w:rsidR="00447CB2" w:rsidRPr="00757EDE" w:rsidRDefault="00447CB2" w:rsidP="00A24686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57EDE">
        <w:rPr>
          <w:rFonts w:ascii="Times New Roman" w:hAnsi="Times New Roman" w:cs="Times New Roman"/>
          <w:i/>
          <w:sz w:val="28"/>
          <w:szCs w:val="28"/>
          <w:lang w:eastAsia="ru-RU"/>
        </w:rPr>
        <w:t>Культурно - досуговое направление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Дни открытых дверей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местные праздники и развлечения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ация вечеров вопросов и ответов</w:t>
      </w:r>
    </w:p>
    <w:p w:rsidR="00447CB2" w:rsidRPr="00757EDE" w:rsidRDefault="00757EDE" w:rsidP="00A24686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57EDE">
        <w:rPr>
          <w:rFonts w:ascii="Times New Roman" w:hAnsi="Times New Roman" w:cs="Times New Roman"/>
          <w:i/>
          <w:sz w:val="28"/>
          <w:szCs w:val="28"/>
          <w:lang w:eastAsia="ru-RU"/>
        </w:rPr>
        <w:t>Психофизическое направление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Физкультурные досуги, развлечения с участием родителей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Спортивные соревнования.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Открытые мероприятия по физкультурно-оздоровительной работе с часто болеющими детьми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Открытые занятия педагога – психолога с часто болеющими детьми</w:t>
      </w:r>
    </w:p>
    <w:p w:rsidR="00447CB2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Тренинги, семинары – практикумы</w:t>
      </w:r>
    </w:p>
    <w:p w:rsidR="00757EDE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Pr="00A24686" w:rsidRDefault="00447CB2" w:rsidP="00C6653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Взаимодействие с </w:t>
      </w:r>
      <w:r w:rsidR="00C6653A">
        <w:rPr>
          <w:rFonts w:ascii="Times New Roman" w:hAnsi="Times New Roman" w:cs="Times New Roman"/>
          <w:sz w:val="28"/>
          <w:szCs w:val="28"/>
          <w:lang w:eastAsia="ru-RU"/>
        </w:rPr>
        <w:t>родителями по вопросу изучения 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удовлет</w:t>
      </w:r>
      <w:r w:rsidR="00C6653A">
        <w:rPr>
          <w:rFonts w:ascii="Times New Roman" w:hAnsi="Times New Roman" w:cs="Times New Roman"/>
          <w:sz w:val="28"/>
          <w:szCs w:val="28"/>
          <w:lang w:eastAsia="ru-RU"/>
        </w:rPr>
        <w:t xml:space="preserve">воренности родителей 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качеством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предоставляемых  образовательных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услуг в сфере оздоровления детей осуществляется на основе мониторинга степени удовлетворенности родителей оказанными образовательными услугами.</w:t>
      </w:r>
    </w:p>
    <w:p w:rsidR="00447CB2" w:rsidRPr="00A24686" w:rsidRDefault="00447CB2" w:rsidP="00757ED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создается микроклимат, в основе которого лежит уважение к личности человека, забота о каждом, доверительное отношение между взрослыми и детьми, родителями и педагогами, то есть обеспечивается взаимосвязь физической,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психической  и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составляющих здоровью.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85C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BA7842" wp14:editId="3FA45B83">
            <wp:extent cx="5486400" cy="3200400"/>
            <wp:effectExtent l="0" t="0" r="0" b="1905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246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2819400"/>
            <wp:effectExtent l="0" t="0" r="9525" b="0"/>
            <wp:docPr id="1" name="Рисунок 1" descr="https://open-lesson.net/uploads/files/2015-11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pen-lesson.net/uploads/files/2015-11/1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CB2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DE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Pr="00757EDE" w:rsidRDefault="00447CB2" w:rsidP="00757ED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7EDE">
        <w:rPr>
          <w:rFonts w:ascii="Times New Roman" w:hAnsi="Times New Roman" w:cs="Times New Roman"/>
          <w:b/>
          <w:sz w:val="28"/>
          <w:szCs w:val="28"/>
          <w:lang w:eastAsia="ru-RU"/>
        </w:rPr>
        <w:t>Раздел III.</w:t>
      </w:r>
    </w:p>
    <w:p w:rsidR="00447CB2" w:rsidRDefault="00447CB2" w:rsidP="00757ED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7EDE">
        <w:rPr>
          <w:rFonts w:ascii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757EDE" w:rsidRPr="00757EDE" w:rsidRDefault="00757EDE" w:rsidP="00757ED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1. Кадровое обеспечение физкультурно-оздоровительной</w:t>
      </w:r>
      <w:r w:rsidR="00757EDE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в дошкольном учреждении: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Проводимая физкультурно-оздоровительная работа не имела бы действенного результата без осуществления взаимосвязи в деятельности всех сотрудников дошкольного учреждения.           </w:t>
      </w:r>
    </w:p>
    <w:p w:rsidR="00447CB2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7CB2" w:rsidRPr="00A24686">
        <w:rPr>
          <w:rFonts w:ascii="Times New Roman" w:hAnsi="Times New Roman" w:cs="Times New Roman"/>
          <w:sz w:val="28"/>
          <w:szCs w:val="28"/>
          <w:lang w:eastAsia="ru-RU"/>
        </w:rPr>
        <w:t>В ДОУ продумана система медицинского и педагогического взаимодействия, составлены рекомендации по распределению оздоровительной работы между всеми сотрудниками детского сада: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Педагогический совет ДОУ: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-утверждает выбор новых </w:t>
      </w:r>
      <w:proofErr w:type="spell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программ, методик, технологий;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-определяет перспективные направления физкультурно-оздоровительной работы ДОУ;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-организует работу по охране жизни и здоровья детей и сотрудников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Методическая служба: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-определяет </w:t>
      </w:r>
      <w:r w:rsidR="00C6653A">
        <w:rPr>
          <w:rFonts w:ascii="Times New Roman" w:hAnsi="Times New Roman" w:cs="Times New Roman"/>
          <w:sz w:val="28"/>
          <w:szCs w:val="28"/>
          <w:lang w:eastAsia="ru-RU"/>
        </w:rPr>
        <w:t>стратегию перспективы развития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-организует, совершенствует содержание, формы и методы воспитательного процесса;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-создаёт условия для эффективности методического обеспечения;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-разрабатывает методические рекомендации по физкультурно-оздоровительной работе с детьми;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-осуществляет комплексное диагностирование уровня физического развития детей;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-контролирует и организует физкультурно-оздоровительную работу в ДОУ;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анализирует,  обобщает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 передовой педагогический опыт физкультурно-оздоровительной работы с детьми.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Медицинская служба: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-проводит профилактику, диагностику, реабилитацию нарушений в физическом развитии детей;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-внедряет нетрадиционные методы оздоровления детей - фитотерапия,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ароматерапия,  дыхательная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гимнастика;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-проводит общеукрепляющую терапию – массаж, иммунопрофилактику;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-осуществляет контроль за лечебно-профилактической работой;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-осуществляет организацию рационального питания детей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Административно-хозяйственная часть: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-отвечает за оснащение материально-технической базы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757EDE" w:rsidRDefault="00757EDE" w:rsidP="00A2468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447CB2" w:rsidRPr="00757EDE">
        <w:rPr>
          <w:rFonts w:ascii="Times New Roman" w:hAnsi="Times New Roman" w:cs="Times New Roman"/>
          <w:b/>
          <w:sz w:val="28"/>
          <w:szCs w:val="28"/>
          <w:lang w:eastAsia="ru-RU"/>
        </w:rPr>
        <w:t>Перспективы развития кадров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5796"/>
        <w:gridCol w:w="1542"/>
        <w:gridCol w:w="1987"/>
      </w:tblGrid>
      <w:tr w:rsidR="00447CB2" w:rsidRPr="00A24686" w:rsidTr="00757EDE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757EDE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E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757EDE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E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447CB2" w:rsidRPr="00757EDE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757EDE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E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757EDE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E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47CB2" w:rsidRPr="00A24686" w:rsidTr="00757EDE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педагогических кадров и персонала в вопросах </w:t>
            </w:r>
            <w:proofErr w:type="spellStart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курсах повышения квалификации, проблемных семинарах</w:t>
            </w:r>
          </w:p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757EDE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447CB2" w:rsidRPr="00A24686" w:rsidTr="00757EDE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творческих групп по проблемам </w:t>
            </w:r>
            <w:proofErr w:type="spellStart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</w:p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7EDE" w:rsidRDefault="00757EDE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ОВР</w:t>
            </w:r>
          </w:p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47CB2" w:rsidRPr="00A24686" w:rsidTr="00757EDE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Выявление и распространение положительного педагогического опыта по вопросам сохранения и укрепления здоровья всех участников </w:t>
            </w:r>
            <w:proofErr w:type="spellStart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-образовательного процесса в ДОУ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7EDE" w:rsidRDefault="00A67D56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 w:rsidR="00447CB2"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57E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Зам.зав.по</w:t>
            </w:r>
            <w:proofErr w:type="spellEnd"/>
            <w:r w:rsidR="00757E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ОВР</w:t>
            </w:r>
          </w:p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47CB2" w:rsidRPr="00A24686" w:rsidTr="00757EDE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семинаров, консультаций </w:t>
            </w:r>
            <w:proofErr w:type="spellStart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направленности </w:t>
            </w:r>
            <w:proofErr w:type="gramStart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  приглашением</w:t>
            </w:r>
            <w:proofErr w:type="gramEnd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специалистов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7EDE" w:rsidRDefault="00A67D56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  <w:r w:rsidR="00447CB2"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57E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Зам.зав.по</w:t>
            </w:r>
            <w:proofErr w:type="spellEnd"/>
            <w:r w:rsidR="00757E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ОВР</w:t>
            </w:r>
          </w:p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757EDE" w:rsidRDefault="00447CB2" w:rsidP="00A2468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7E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2. Методическое сопровождение </w:t>
      </w:r>
      <w:proofErr w:type="spellStart"/>
      <w:r w:rsidRPr="00757EDE">
        <w:rPr>
          <w:rFonts w:ascii="Times New Roman" w:hAnsi="Times New Roman" w:cs="Times New Roman"/>
          <w:b/>
          <w:sz w:val="28"/>
          <w:szCs w:val="28"/>
          <w:lang w:eastAsia="ru-RU"/>
        </w:rPr>
        <w:t>здоровьесберегающей</w:t>
      </w:r>
      <w:proofErr w:type="spellEnd"/>
      <w:r w:rsidRPr="00757E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  <w:r w:rsidR="00757EDE" w:rsidRPr="00757ED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47CB2" w:rsidRPr="00757EDE" w:rsidRDefault="00447CB2" w:rsidP="00A2468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7EDE">
        <w:rPr>
          <w:rFonts w:ascii="Times New Roman" w:hAnsi="Times New Roman" w:cs="Times New Roman"/>
          <w:b/>
          <w:sz w:val="28"/>
          <w:szCs w:val="28"/>
          <w:lang w:eastAsia="ru-RU"/>
        </w:rPr>
        <w:t>Перспективы развития научно-методических условий</w:t>
      </w:r>
      <w:r w:rsidR="00757EDE" w:rsidRPr="00757E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57EDE">
        <w:rPr>
          <w:rFonts w:ascii="Times New Roman" w:hAnsi="Times New Roman" w:cs="Times New Roman"/>
          <w:b/>
          <w:sz w:val="28"/>
          <w:szCs w:val="28"/>
          <w:lang w:eastAsia="ru-RU"/>
        </w:rPr>
        <w:t>здорвьеориентированной</w:t>
      </w:r>
      <w:proofErr w:type="spellEnd"/>
      <w:r w:rsidRPr="00757E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  <w:r w:rsidR="00757EDE" w:rsidRPr="00757ED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5698"/>
        <w:gridCol w:w="1547"/>
        <w:gridCol w:w="1987"/>
      </w:tblGrid>
      <w:tr w:rsidR="00447CB2" w:rsidRPr="00A24686" w:rsidTr="00757ED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757EDE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E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757EDE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E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447CB2" w:rsidRPr="00757EDE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757EDE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E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757EDE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E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47CB2" w:rsidRPr="00A24686" w:rsidTr="00757ED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методических мероприятий (тематический педсовет, консультация, семинар и т.д.)  по вопросам </w:t>
            </w:r>
            <w:proofErr w:type="spellStart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7EDE" w:rsidRDefault="00757EDE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ОВР</w:t>
            </w:r>
          </w:p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воспитатель, инструктор по физической культуре</w:t>
            </w:r>
          </w:p>
        </w:tc>
      </w:tr>
      <w:tr w:rsidR="00447CB2" w:rsidRPr="00A24686" w:rsidTr="00757ED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методических рекомендаций по вопросам формирования компетентности </w:t>
            </w:r>
            <w:proofErr w:type="spellStart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дошкольников (конспекты занятий, уроков здоровья и безопасности, сценарии спортивных праздников, развлечений, походов и экскурсий, наглядный материал и т.д.)</w:t>
            </w:r>
          </w:p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7EDE" w:rsidRDefault="00757EDE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ОВР</w:t>
            </w:r>
          </w:p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педагоги, специалисты</w:t>
            </w:r>
          </w:p>
        </w:tc>
      </w:tr>
      <w:tr w:rsidR="00447CB2" w:rsidRPr="00A24686" w:rsidTr="00757ED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Оснащение воспитателей методическими пособиями и рекомендациями по внедрению </w:t>
            </w:r>
            <w:proofErr w:type="spellStart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технологий в ДОУ (приобретение методической литературы, организация подписки на периодические издания)</w:t>
            </w:r>
          </w:p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A67D56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CB2" w:rsidRPr="00A24686" w:rsidTr="00757ED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по образовательным проектам спортивной тематики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воспитатель, инструктор по физической культуре</w:t>
            </w:r>
          </w:p>
        </w:tc>
      </w:tr>
    </w:tbl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757EDE" w:rsidRDefault="00447CB2" w:rsidP="00A2468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7EDE">
        <w:rPr>
          <w:rFonts w:ascii="Times New Roman" w:hAnsi="Times New Roman" w:cs="Times New Roman"/>
          <w:b/>
          <w:sz w:val="28"/>
          <w:szCs w:val="28"/>
          <w:lang w:eastAsia="ru-RU"/>
        </w:rPr>
        <w:t>3. Развитие материально-технической базы ДОУ по оздоровлению детей</w:t>
      </w:r>
      <w:r w:rsidR="00757EDE" w:rsidRPr="00757ED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47CB2" w:rsidRPr="00757EDE" w:rsidRDefault="00447CB2" w:rsidP="00A2468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7EDE">
        <w:rPr>
          <w:rFonts w:ascii="Times New Roman" w:hAnsi="Times New Roman" w:cs="Times New Roman"/>
          <w:b/>
          <w:sz w:val="28"/>
          <w:szCs w:val="28"/>
          <w:lang w:eastAsia="ru-RU"/>
        </w:rPr>
        <w:t>Перспективы раз</w:t>
      </w:r>
      <w:r w:rsidR="00757EDE" w:rsidRPr="00757E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вития </w:t>
      </w:r>
      <w:proofErr w:type="spellStart"/>
      <w:r w:rsidR="00757EDE" w:rsidRPr="00757EDE">
        <w:rPr>
          <w:rFonts w:ascii="Times New Roman" w:hAnsi="Times New Roman" w:cs="Times New Roman"/>
          <w:b/>
          <w:sz w:val="28"/>
          <w:szCs w:val="28"/>
          <w:lang w:eastAsia="ru-RU"/>
        </w:rPr>
        <w:t>здоровьесберегающей</w:t>
      </w:r>
      <w:proofErr w:type="spellEnd"/>
      <w:r w:rsidR="00757EDE" w:rsidRPr="00757E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среды</w:t>
      </w:r>
      <w:r w:rsidR="008B1AE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57EDE" w:rsidRPr="00A24686" w:rsidRDefault="00757EDE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/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532"/>
        <w:gridCol w:w="2410"/>
        <w:gridCol w:w="1998"/>
      </w:tblGrid>
      <w:tr w:rsidR="00447CB2" w:rsidRPr="00A24686" w:rsidTr="00757ED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757EDE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E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757EDE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E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Критерии медико-социальных условий пребывания детей в ДОУ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757EDE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E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Перспективы развития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757EDE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E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47CB2" w:rsidRPr="00A24686" w:rsidTr="00757EDE"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757EDE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E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ДОУ созданы условия для развития детей раннего возраста</w:t>
            </w:r>
          </w:p>
        </w:tc>
      </w:tr>
      <w:tr w:rsidR="00447CB2" w:rsidRPr="00A24686" w:rsidTr="00757ED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Имеется   оборудование для развития ходьбы и других видов движений детей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Обновить и пополнить игровой материал, способствующий</w:t>
            </w:r>
          </w:p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активизации движений малышей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A67D56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47CB2" w:rsidRPr="00A24686" w:rsidTr="00757EDE"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757EDE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E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ДОУ созданы условия для охраны и укрепления здоровья детей</w:t>
            </w:r>
          </w:p>
        </w:tc>
      </w:tr>
      <w:tr w:rsidR="00447CB2" w:rsidRPr="00A24686" w:rsidTr="00757ED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ДОУ имеется медицинский кабинет, изолятор,</w:t>
            </w:r>
            <w:r w:rsidR="00757E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процедурный кабинет.</w:t>
            </w:r>
          </w:p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Приобрести гидромассажные ванночки для ног </w:t>
            </w: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(профилактика плоскостопия).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A67D56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Заведующая</w:t>
            </w:r>
          </w:p>
          <w:p w:rsidR="00447CB2" w:rsidRPr="00A24686" w:rsidRDefault="00A67D56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CB2" w:rsidRPr="00A24686" w:rsidTr="00757EDE"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757EDE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E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ДОУ имеются специальные помещения для коррекционной работы с детьми</w:t>
            </w:r>
          </w:p>
        </w:tc>
      </w:tr>
      <w:tr w:rsidR="00447CB2" w:rsidRPr="00A24686" w:rsidTr="00757ED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Имеется кабинет </w:t>
            </w:r>
            <w:r w:rsidR="00757E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–</w:t>
            </w: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  <w:r w:rsidR="00757E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педагога-психолога</w:t>
            </w:r>
            <w:r w:rsidR="00C66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66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757E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ьютора</w:t>
            </w:r>
            <w:proofErr w:type="spellEnd"/>
            <w:r w:rsidR="00C66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сенсорная комната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Обновить наглядно-дидактические пособия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A67D56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447CB2" w:rsidRPr="00A24686" w:rsidTr="00757EDE"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757EDE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E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ДОУ созданы условия для физического развития детей</w:t>
            </w:r>
          </w:p>
        </w:tc>
      </w:tr>
      <w:tr w:rsidR="00447CB2" w:rsidRPr="00A24686" w:rsidTr="00757ED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8B1AE1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47CB2"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спортивные центры в каждой группе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Обновить и пополнить спортинвентарь, коррекционные дорожки</w:t>
            </w:r>
            <w:r w:rsidR="008B1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профилактики плоскостопия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A67D56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 w:rsidR="00447CB2"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инструктор по физической культуре, воспитатели</w:t>
            </w:r>
          </w:p>
        </w:tc>
      </w:tr>
      <w:tr w:rsidR="00447CB2" w:rsidRPr="00A24686" w:rsidTr="00757ED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участке созданы условия для физического развития: оборудована спортивная площадка, на групповых участках имеется разнообразное спортивно-игровое оборудование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Обновить уже имеющееся спортивно-игровое оборудование;</w:t>
            </w:r>
          </w:p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Оформить «Тропу здоровья»</w:t>
            </w:r>
          </w:p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зимнее время на территории ДОУ оформлять лыжню.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A67D56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 w:rsidR="00447CB2"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B1AE1" w:rsidRDefault="008B1AE1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ОВР</w:t>
            </w:r>
          </w:p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  <w:p w:rsidR="00447CB2" w:rsidRPr="00A24686" w:rsidRDefault="00447CB2" w:rsidP="00757E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6653A" w:rsidRPr="00A24686" w:rsidRDefault="00C6653A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8B1AE1" w:rsidRDefault="00447CB2" w:rsidP="008B1AE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1AE1">
        <w:rPr>
          <w:rFonts w:ascii="Times New Roman" w:hAnsi="Times New Roman" w:cs="Times New Roman"/>
          <w:b/>
          <w:sz w:val="28"/>
          <w:szCs w:val="28"/>
          <w:lang w:eastAsia="ru-RU"/>
        </w:rPr>
        <w:t>Обеспечение санитарно-гигиенических условий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51"/>
        <w:gridCol w:w="3825"/>
      </w:tblGrid>
      <w:tr w:rsidR="00447CB2" w:rsidRPr="00A24686" w:rsidTr="008B1AE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8B1AE1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AE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8B1AE1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AE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Создание условий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8B1AE1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AE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47CB2" w:rsidRPr="00A24686" w:rsidTr="008B1AE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санитарных требований к помещению, участку, оборудованию.</w:t>
            </w:r>
          </w:p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A67D56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447CB2" w:rsidRPr="00A24686" w:rsidRDefault="008B1AE1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АХР</w:t>
            </w:r>
          </w:p>
        </w:tc>
      </w:tr>
      <w:tr w:rsidR="00447CB2" w:rsidRPr="00A24686" w:rsidTr="008B1AE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Рациональное построение режима дня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A67D56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8B1AE1" w:rsidRDefault="008B1AE1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ОВР</w:t>
            </w:r>
          </w:p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47CB2" w:rsidRPr="00A24686" w:rsidTr="008B1AE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образовательного процесса согласно требований к максимальной учебной</w:t>
            </w:r>
            <w:r w:rsidR="008B1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нагрузке детей.</w:t>
            </w:r>
          </w:p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A67D56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8B1AE1" w:rsidRDefault="008B1AE1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ОВР</w:t>
            </w:r>
          </w:p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47CB2" w:rsidRPr="00A24686" w:rsidTr="008B1AE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основных требований к организации физического воспитания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A67D56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8B1AE1" w:rsidRDefault="008B1AE1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ОВР</w:t>
            </w:r>
          </w:p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447CB2" w:rsidRPr="00A24686" w:rsidRDefault="00A67D56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47CB2" w:rsidRPr="00A24686" w:rsidTr="008B1AE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безопасных условий пребывания в ДОУ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A67D56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8B1AE1" w:rsidRDefault="008B1AE1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АХР</w:t>
            </w:r>
          </w:p>
          <w:p w:rsidR="008B1AE1" w:rsidRDefault="008B1AE1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ОВР</w:t>
            </w:r>
          </w:p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447CB2" w:rsidRPr="00A24686" w:rsidRDefault="00A67D56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47CB2" w:rsidRPr="00A24686" w:rsidTr="008B1AE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Санитарно-просветительская работ</w:t>
            </w:r>
            <w:r w:rsidR="008B1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(с сотрудниками и родителями)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AE1" w:rsidRDefault="008B1AE1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ОВР</w:t>
            </w:r>
          </w:p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447CB2" w:rsidRPr="00A24686" w:rsidRDefault="008B1AE1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Фельдшер</w:t>
            </w:r>
          </w:p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47CB2" w:rsidRPr="00A24686" w:rsidTr="008B1AE1">
        <w:trPr>
          <w:trHeight w:val="31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Полноценное сбалансированное питание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A67D56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 w:rsidR="008B1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1AE1" w:rsidRPr="00A24686" w:rsidRDefault="008B1AE1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CB2" w:rsidRPr="00A24686" w:rsidTr="008B1AE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самомассажа с детьми</w:t>
            </w:r>
          </w:p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AE1" w:rsidRPr="00A24686" w:rsidRDefault="008B1AE1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Фельдшер</w:t>
            </w:r>
          </w:p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Pr="008B1AE1" w:rsidRDefault="008B1AE1" w:rsidP="008B1AE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1AE1">
        <w:rPr>
          <w:rFonts w:ascii="Times New Roman" w:hAnsi="Times New Roman" w:cs="Times New Roman"/>
          <w:b/>
          <w:sz w:val="28"/>
          <w:szCs w:val="28"/>
          <w:lang w:eastAsia="ru-RU"/>
        </w:rPr>
        <w:t>Раздел IV</w:t>
      </w:r>
    </w:p>
    <w:p w:rsidR="00447CB2" w:rsidRDefault="00447CB2" w:rsidP="008B1AE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1AE1">
        <w:rPr>
          <w:rFonts w:ascii="Times New Roman" w:hAnsi="Times New Roman" w:cs="Times New Roman"/>
          <w:b/>
          <w:sz w:val="28"/>
          <w:szCs w:val="28"/>
          <w:lang w:eastAsia="ru-RU"/>
        </w:rPr>
        <w:t>ОЦЕНКА ЭФФЕКТИВНОСТИ ПРОГРАММЫ</w:t>
      </w:r>
    </w:p>
    <w:p w:rsidR="008B1AE1" w:rsidRPr="008B1AE1" w:rsidRDefault="008B1AE1" w:rsidP="008B1AE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 1.Проведение мониторинга состояния работы по </w:t>
      </w:r>
      <w:proofErr w:type="spell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C665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 Регулярное медицинское обследование, проводимое специалистами детской поликлиники, старшей медсестрой ДОУ. Результаты исследований исходного состояния здоровья и уровня развития детей позволяют определить основные направления индивидуального оздоровительного маршрута ребенка.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Работа по физическому воспитанию в ДОУ строится на основе диагностики, которую проводит инструктор по физкультуре с участием старшего воспитателя. Результаты заносятся в карту развития ребёнка и используются воспитателями при планировании работы с детьми. Результаты работы обсуждаются на медико-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педагогических совещаниях и отражаются в тетрадях здоровья, оформленных в каждой группе.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Медико-педагогический контроль за организацией физического воспитания в детском саду осуществляют заведующая ДОУ, медсестра, старший воспитатель. Данные оформляются в специальные протоколы с указанием выводов и предложений.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Диагностика психического развития проводится с целью определения индивидуальных особенностей ребёнка. Её проводит педагог-психолог ДОУ. Полученные данные позволяют смоделировать индивидуальную стратегию психологического сопровождения каждого воспитанника нашего дошкольного учреждения.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Оценка эффективности программы оздоровления 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проводится на основе показателей: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общей заболеваемости;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острой заболеваемости;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заболеваемости детей в случаях и днях на одного ребенка;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процента часто болеющих детей;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индекса здоровья;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процента детей, имеющих морфофункциональные отклонения;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процента детей с хроническими заболеваниями;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распределения детей по группам здоровья.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2.Медико-педагогический контроль за </w:t>
      </w:r>
      <w:proofErr w:type="spell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 в дошкольном учреждении.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1. Изучение физических, психических и индивидуальных особенностей ребёнка (диагностические методики)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Диагностическая работа является важным условием успешного физического воспитания дошкольников. Она проводится с детьми инструктором по физвоспитанию, воспитател</w:t>
      </w:r>
      <w:r w:rsidR="00885CB4">
        <w:rPr>
          <w:rFonts w:ascii="Times New Roman" w:hAnsi="Times New Roman" w:cs="Times New Roman"/>
          <w:sz w:val="28"/>
          <w:szCs w:val="28"/>
          <w:lang w:eastAsia="ru-RU"/>
        </w:rPr>
        <w:t>ем и фельдшером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ДОУ. Диагностика используется для оценки исходного уровня развития дошкольников с тем, чтобы определить для каждого из них «ближайшую зону здоровья», формирования систем, функций организма и двигательных навыков.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Физическая подготовленность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дошкольников в ДОУ оценивается количественными и качественными результатами выполнения следующих двигательных упражнений: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бег по прямой на 30 м (для оценки быстроты)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прыжок в длину с места с приземлением на обе ноги одновременно (этот тест позволяет исследовать скоростно-силовые мышцы ног);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прыжки с разбега в длину и высоту (для детей старшей и подготовительной к школе групп);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метание вдаль мешочков с песком весом 150—200 г правой и левой рукой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Физическая подготовленность изучается в начале и конце года. Данные обследования заносятся в тетрадь. Результаты обследований сравниваются со стандартными и качественными показателями для детей данного возраста.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Pr="00A24686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Pr="008B1AE1" w:rsidRDefault="00A67D56" w:rsidP="008B1AE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Возрастные </w:t>
      </w:r>
      <w:r w:rsidR="00447CB2" w:rsidRPr="008B1A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показатели</w:t>
      </w:r>
      <w:proofErr w:type="gramEnd"/>
      <w:r w:rsidR="00447CB2" w:rsidRPr="008B1A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двигательных качеств</w:t>
      </w:r>
    </w:p>
    <w:p w:rsidR="00447CB2" w:rsidRPr="008B1AE1" w:rsidRDefault="00447CB2" w:rsidP="008B1AE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1AE1">
        <w:rPr>
          <w:rFonts w:ascii="Times New Roman" w:hAnsi="Times New Roman" w:cs="Times New Roman"/>
          <w:b/>
          <w:sz w:val="28"/>
          <w:szCs w:val="28"/>
          <w:lang w:eastAsia="ru-RU"/>
        </w:rPr>
        <w:t>детей дошкольного возраста.</w:t>
      </w:r>
    </w:p>
    <w:p w:rsidR="00447CB2" w:rsidRPr="008B1AE1" w:rsidRDefault="00447CB2" w:rsidP="008B1AE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1AE1">
        <w:rPr>
          <w:rFonts w:ascii="Times New Roman" w:hAnsi="Times New Roman" w:cs="Times New Roman"/>
          <w:b/>
          <w:sz w:val="28"/>
          <w:szCs w:val="28"/>
          <w:lang w:eastAsia="ru-RU"/>
        </w:rPr>
        <w:t>Диагностическая карта физических качеств детей</w:t>
      </w:r>
    </w:p>
    <w:p w:rsidR="00447CB2" w:rsidRPr="008B1AE1" w:rsidRDefault="00447CB2" w:rsidP="008B1AE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1AE1">
        <w:rPr>
          <w:rFonts w:ascii="Times New Roman" w:hAnsi="Times New Roman" w:cs="Times New Roman"/>
          <w:b/>
          <w:sz w:val="28"/>
          <w:szCs w:val="28"/>
          <w:lang w:eastAsia="ru-RU"/>
        </w:rPr>
        <w:t>______________ группы</w:t>
      </w: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447CB2" w:rsidP="008B1A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Инструктор по физвоспитанию</w:t>
      </w:r>
      <w:r w:rsidR="008B1AE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447CB2" w:rsidRPr="00A24686" w:rsidRDefault="00447CB2" w:rsidP="008B1A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                                                                        </w:t>
      </w:r>
      <w:r w:rsidR="008B1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665"/>
        <w:gridCol w:w="525"/>
        <w:gridCol w:w="540"/>
        <w:gridCol w:w="525"/>
        <w:gridCol w:w="540"/>
        <w:gridCol w:w="525"/>
        <w:gridCol w:w="540"/>
        <w:gridCol w:w="525"/>
        <w:gridCol w:w="540"/>
        <w:gridCol w:w="525"/>
        <w:gridCol w:w="540"/>
        <w:gridCol w:w="525"/>
        <w:gridCol w:w="540"/>
        <w:gridCol w:w="525"/>
        <w:gridCol w:w="540"/>
      </w:tblGrid>
      <w:tr w:rsidR="00447CB2" w:rsidRPr="00A24686" w:rsidTr="008B1AE1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 ребёнка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Прыж-ки</w:t>
            </w:r>
            <w:proofErr w:type="spellEnd"/>
            <w:proofErr w:type="gramEnd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места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</w:t>
            </w:r>
            <w:proofErr w:type="spellEnd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разбега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</w:t>
            </w:r>
            <w:proofErr w:type="spellEnd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высоту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Мета-</w:t>
            </w:r>
            <w:proofErr w:type="spellStart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правой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Мета-</w:t>
            </w:r>
            <w:proofErr w:type="spellStart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левой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Сред-</w:t>
            </w:r>
            <w:proofErr w:type="spellStart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ний</w:t>
            </w:r>
            <w:proofErr w:type="spellEnd"/>
            <w:proofErr w:type="gramEnd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показа-</w:t>
            </w:r>
            <w:proofErr w:type="spellStart"/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</w:t>
            </w:r>
            <w:proofErr w:type="spellEnd"/>
          </w:p>
        </w:tc>
      </w:tr>
      <w:tr w:rsidR="00447CB2" w:rsidRPr="00A24686" w:rsidTr="008B1AE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</w:tr>
      <w:tr w:rsidR="00447CB2" w:rsidRPr="00A24686" w:rsidTr="008B1AE1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CB2" w:rsidRPr="00A24686" w:rsidTr="008B1AE1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CB2" w:rsidRPr="00A24686" w:rsidTr="008B1AE1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CB2" w:rsidRPr="00A24686" w:rsidTr="008B1AE1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CB2" w:rsidRPr="00A24686" w:rsidTr="008B1AE1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CB2" w:rsidRPr="00A24686" w:rsidTr="008B1AE1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B1AE1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E1" w:rsidRDefault="00447CB2" w:rsidP="008B1AE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B1AE1">
        <w:rPr>
          <w:rFonts w:ascii="Times New Roman" w:hAnsi="Times New Roman" w:cs="Times New Roman"/>
          <w:b/>
          <w:sz w:val="28"/>
          <w:szCs w:val="28"/>
          <w:lang w:eastAsia="ru-RU"/>
        </w:rPr>
        <w:t>Таблица общих показателей физических качеств детей</w:t>
      </w:r>
    </w:p>
    <w:p w:rsidR="00447CB2" w:rsidRPr="008B1AE1" w:rsidRDefault="008B1AE1" w:rsidP="008B1AE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____________________________</w:t>
      </w:r>
      <w:r w:rsidR="00447CB2" w:rsidRPr="008B1AE1">
        <w:rPr>
          <w:rFonts w:ascii="Times New Roman" w:hAnsi="Times New Roman" w:cs="Times New Roman"/>
          <w:b/>
          <w:sz w:val="28"/>
          <w:szCs w:val="28"/>
          <w:lang w:eastAsia="ru-RU"/>
        </w:rPr>
        <w:t>группы ДОУ</w:t>
      </w:r>
    </w:p>
    <w:p w:rsidR="00447CB2" w:rsidRPr="00A24686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3825"/>
        <w:gridCol w:w="3825"/>
      </w:tblGrid>
      <w:tr w:rsidR="00447CB2" w:rsidRPr="00A24686" w:rsidTr="008B1AE1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года (сентябрь),</w:t>
            </w:r>
          </w:p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детей, %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Конец года (май),</w:t>
            </w:r>
          </w:p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детей, %</w:t>
            </w:r>
          </w:p>
        </w:tc>
      </w:tr>
      <w:tr w:rsidR="00447CB2" w:rsidRPr="00A24686" w:rsidTr="008B1AE1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Низкий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CB2" w:rsidRPr="00A24686" w:rsidTr="008B1AE1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CB2" w:rsidRPr="00A24686" w:rsidTr="008B1AE1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CB2" w:rsidRPr="00A24686" w:rsidRDefault="00447CB2" w:rsidP="008B1A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При оценке физической подготовленности воспитанников необходимо соблюдать определённые правила: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Проведение медико-педагогического контроля за физкультурным занятием (1 раз в квартал на младшем, среднем и старшем возрастах).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Обследование проводит один и тот же педагог – инструктор по физической культуре, который в совершенстве владеет методикой тестирования. Степень готовности педагога проверяется старшим воспитателем до начала диагностики.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Обследование рекомендуется проводить в первой половине дня, в этом случае не нарушается режим дня дошкольного учреждения.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Накануне и в день тестирования режим дня детей не должен быть перегружен физически и эмоционально.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Большинство из проводимых контрольных упражнений (бег, прыжки, метание) проводится на свежем воздухе. При неблагоприятной погоде некоторые измерения можно провести в зале, температура воздуха в котором не должна превышать +18*.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Одежда детей должна соответствовать месту проведения занятия, должна быть удобной и облегчённой.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Важно, чтобы у детей было хорошее настроение, самочувствие, желание заниматься физическими упражнениями.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Обследование следует проводить не ранее 30 мин после принятия пищи.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Дети приглашаются небольшими подгруппами в зависимости от возраста и методики обследования.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Перед тестированием следует провести стандартную разминку всех систем организма в соответствии со спецификой тестов.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Форма проведения тестирования физических качеств детей должна предусматривать их стремление показать наилучший результат: дети могут сделать 2-3 попытки.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Наилучшие результаты обследования заносятся в специальный журнал, который содержит: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Именной список испытуемых (по группам)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Дату обследования (на начало и конец учебного года)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Описание двигательных заданий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- Уровень двигательных качеств оценивается в цифровых показаниях, а степень </w:t>
      </w:r>
      <w:proofErr w:type="spell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двигательных навыков в уровнях (высокий, средний, низкий).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B1AE1" w:rsidRDefault="008B1AE1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Требования безопасности к проведению диагностики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физических качеств дошкольников: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В ДОУ можно использовать тесты, официально утверждённые органами образования и здравоохранения, недопустим автоматический перенос школьных методик в ДОУ.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Тестирование физической подготовленности детей проводится по достижении ими 3 лет 6 месяцев.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К обследованию допускаются дети, не имеющие противопоказаний к выполнению тестов по состоянию здоровья (в соответствии с заключением врача-педиатра).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- Тестирование не проводится в течение месяца с детьми, перенёсшими острое заболевание, обострение хронического заболевания. Всю необходимую информацию о состоянии здоровья детей </w:t>
      </w:r>
      <w:r w:rsidR="00A67D56">
        <w:rPr>
          <w:rFonts w:ascii="Times New Roman" w:hAnsi="Times New Roman" w:cs="Times New Roman"/>
          <w:sz w:val="28"/>
          <w:szCs w:val="28"/>
          <w:lang w:eastAsia="ru-RU"/>
        </w:rPr>
        <w:t>фельдшер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инструктору по физической культуре в начале учебного года, дополнительную – перед диагностикой.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Особое внимание уделяется детям с повышенной возбудимостью и двигательной расторможенностью. Такие дети находятся на постоянном контроле со стороны воспитателя, старшей медсестры, инструктора по физической культуре.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Участок или физкультурный зал, где проводится тестирование детей, должны быть подготовлены (не иметь посторонних предметов; быть хорошо проветриваемы; оборудование должно быть прочно закреплено, не иметь острых углов и т.п.).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 Обязательна страховка детей при выполнении двигательных заданий, особенно это важно для беговых упражнений, прыжков, упражнений на выносливость.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Психологическая диагностика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 – изучение воспитанников ДОУ, педагогов и специалистов учреждения, определение индивидуальных особенностей и склонностей личности ребенка и взрослого, её потенциальных возможностей в </w:t>
      </w:r>
      <w:r w:rsidR="00A67D56" w:rsidRPr="00A24686">
        <w:rPr>
          <w:rFonts w:ascii="Times New Roman" w:hAnsi="Times New Roman" w:cs="Times New Roman"/>
          <w:sz w:val="28"/>
          <w:szCs w:val="28"/>
          <w:lang w:eastAsia="ru-RU"/>
        </w:rPr>
        <w:t>образовательно</w:t>
      </w:r>
      <w:r w:rsidR="00A67D56">
        <w:rPr>
          <w:rFonts w:ascii="Times New Roman" w:hAnsi="Times New Roman" w:cs="Times New Roman"/>
          <w:sz w:val="28"/>
          <w:szCs w:val="28"/>
          <w:lang w:eastAsia="ru-RU"/>
        </w:rPr>
        <w:t xml:space="preserve"> -воспитательно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м процессе и трудовой деятельности, а также выявление причин и механизмов нарушений в развитии, социальной адаптации.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Диагностика психического развития проводится с целью узнать, соответствует ли познавательное, эмоциональное, социальное развитие ребенка тому среднему уровню, который условно принят для данной возрастной группы, а также для определения индивидуальных особенностей личности ребенка.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Полученные данные позволяют в дальнейшем смоделировать индивидуальную стратегию социально-психологического сопровождения каждого ребенка. Психологическая диагностика проводится педагогом-психологом как в индивидуальной, </w:t>
      </w:r>
      <w:proofErr w:type="gramStart"/>
      <w:r w:rsidRPr="00A24686">
        <w:rPr>
          <w:rFonts w:ascii="Times New Roman" w:hAnsi="Times New Roman" w:cs="Times New Roman"/>
          <w:sz w:val="28"/>
          <w:szCs w:val="28"/>
          <w:lang w:eastAsia="ru-RU"/>
        </w:rPr>
        <w:t>так  и</w:t>
      </w:r>
      <w:proofErr w:type="gramEnd"/>
      <w:r w:rsidRPr="00A24686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групповой формах.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В работе педагога-психолога используются следующие виды диагностики: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Скрининговая</w:t>
      </w:r>
      <w:proofErr w:type="spellEnd"/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диагностика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– проводится с группой детей и направлена на выделение детей, обладающих той или иной группой характеристик.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Углубленная психологическая диагностика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– проводится с детьми, нуждающимися в коррекционно-развивающей работе, по запросу родителей, педагогов и специалистов. Проводится, как правило, индивидуально.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Динамическое обследование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– с помощью которого прослеживается динамика развития, эффективность образовательно-воспитательного процесса, коррекционно-развивающих мероприятий.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4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Итоговая диагностика</w:t>
      </w: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– оценка состояния ребенка (группы детей) по окончании цикла коррекционно-развивающей работы.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проведении любого вида диагностики педагог-психолог ДОУ соблюдает следующие принципы: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-Комплексность и разносторонность в изучении ребенка, стремление к максимальному учету в оценке развития всех его значимых характеристик.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-Изучение детей в деятельности и отношениях.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-Диагностирование не как самоцель, а как средство, определяющее направление коррекционно-развивающей работы.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-Оценка развития ребенка с учетом данных его истории жизни, конкретных условий и объективных обстоятельств.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Для объективности результатов диагностики педагог-психолог принимает во внимание: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-Физическое и эмоциональное развитие и состояние ребенка;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-Психофизиологические особенности его возраста;</w:t>
      </w:r>
    </w:p>
    <w:p w:rsidR="00447CB2" w:rsidRPr="00A24686" w:rsidRDefault="00447CB2" w:rsidP="00A24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686">
        <w:rPr>
          <w:rFonts w:ascii="Times New Roman" w:hAnsi="Times New Roman" w:cs="Times New Roman"/>
          <w:sz w:val="28"/>
          <w:szCs w:val="28"/>
          <w:lang w:eastAsia="ru-RU"/>
        </w:rPr>
        <w:t>-Особенности работоспособности (утомляемость, истощаемость, переключаемость, темп работы и т.п.).</w:t>
      </w:r>
    </w:p>
    <w:p w:rsidR="00112F6E" w:rsidRPr="00A24686" w:rsidRDefault="00112F6E" w:rsidP="00A246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112F6E" w:rsidRPr="00A24686" w:rsidSect="00F712E9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6942"/>
    <w:multiLevelType w:val="multilevel"/>
    <w:tmpl w:val="9BAA5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22EEA"/>
    <w:multiLevelType w:val="multilevel"/>
    <w:tmpl w:val="EDBC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F4617"/>
    <w:multiLevelType w:val="multilevel"/>
    <w:tmpl w:val="6760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87220"/>
    <w:multiLevelType w:val="multilevel"/>
    <w:tmpl w:val="266EB7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378B5"/>
    <w:multiLevelType w:val="multilevel"/>
    <w:tmpl w:val="F98E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61F0C"/>
    <w:multiLevelType w:val="multilevel"/>
    <w:tmpl w:val="69DE07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D6039"/>
    <w:multiLevelType w:val="multilevel"/>
    <w:tmpl w:val="6252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87F5E"/>
    <w:multiLevelType w:val="multilevel"/>
    <w:tmpl w:val="3656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A73994"/>
    <w:multiLevelType w:val="multilevel"/>
    <w:tmpl w:val="5BF0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33356"/>
    <w:multiLevelType w:val="multilevel"/>
    <w:tmpl w:val="4F34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67659"/>
    <w:multiLevelType w:val="multilevel"/>
    <w:tmpl w:val="E792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63EFD"/>
    <w:multiLevelType w:val="multilevel"/>
    <w:tmpl w:val="5F24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9777AB"/>
    <w:multiLevelType w:val="multilevel"/>
    <w:tmpl w:val="46ACB5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1E4479"/>
    <w:multiLevelType w:val="multilevel"/>
    <w:tmpl w:val="30BE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E33AD1"/>
    <w:multiLevelType w:val="multilevel"/>
    <w:tmpl w:val="41549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45351D"/>
    <w:multiLevelType w:val="multilevel"/>
    <w:tmpl w:val="BFD4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B617F8"/>
    <w:multiLevelType w:val="multilevel"/>
    <w:tmpl w:val="55B2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C4D7C"/>
    <w:multiLevelType w:val="multilevel"/>
    <w:tmpl w:val="BCF2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4B241F"/>
    <w:multiLevelType w:val="multilevel"/>
    <w:tmpl w:val="E48A2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C44CB4"/>
    <w:multiLevelType w:val="multilevel"/>
    <w:tmpl w:val="B568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212A58"/>
    <w:multiLevelType w:val="multilevel"/>
    <w:tmpl w:val="62560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4055BA"/>
    <w:multiLevelType w:val="multilevel"/>
    <w:tmpl w:val="2D68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9F07BF"/>
    <w:multiLevelType w:val="multilevel"/>
    <w:tmpl w:val="8FC29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890646"/>
    <w:multiLevelType w:val="hybridMultilevel"/>
    <w:tmpl w:val="A2B0C0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60C33B2"/>
    <w:multiLevelType w:val="multilevel"/>
    <w:tmpl w:val="D3A2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774577"/>
    <w:multiLevelType w:val="multilevel"/>
    <w:tmpl w:val="3C60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173877"/>
    <w:multiLevelType w:val="multilevel"/>
    <w:tmpl w:val="FA7C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6B431D"/>
    <w:multiLevelType w:val="multilevel"/>
    <w:tmpl w:val="0946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3"/>
  </w:num>
  <w:num w:numId="9">
    <w:abstractNumId w:val="26"/>
  </w:num>
  <w:num w:numId="10">
    <w:abstractNumId w:val="9"/>
  </w:num>
  <w:num w:numId="11">
    <w:abstractNumId w:val="24"/>
  </w:num>
  <w:num w:numId="12">
    <w:abstractNumId w:val="16"/>
  </w:num>
  <w:num w:numId="13">
    <w:abstractNumId w:val="21"/>
  </w:num>
  <w:num w:numId="14">
    <w:abstractNumId w:val="11"/>
  </w:num>
  <w:num w:numId="15">
    <w:abstractNumId w:val="27"/>
  </w:num>
  <w:num w:numId="16">
    <w:abstractNumId w:val="18"/>
  </w:num>
  <w:num w:numId="17">
    <w:abstractNumId w:val="17"/>
  </w:num>
  <w:num w:numId="18">
    <w:abstractNumId w:val="19"/>
  </w:num>
  <w:num w:numId="19">
    <w:abstractNumId w:val="25"/>
  </w:num>
  <w:num w:numId="20">
    <w:abstractNumId w:val="22"/>
  </w:num>
  <w:num w:numId="21">
    <w:abstractNumId w:val="0"/>
  </w:num>
  <w:num w:numId="22">
    <w:abstractNumId w:val="20"/>
  </w:num>
  <w:num w:numId="23">
    <w:abstractNumId w:val="3"/>
  </w:num>
  <w:num w:numId="24">
    <w:abstractNumId w:val="14"/>
  </w:num>
  <w:num w:numId="25">
    <w:abstractNumId w:val="5"/>
  </w:num>
  <w:num w:numId="26">
    <w:abstractNumId w:val="12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B2"/>
    <w:rsid w:val="00112F6E"/>
    <w:rsid w:val="001503F3"/>
    <w:rsid w:val="0016025D"/>
    <w:rsid w:val="001724A5"/>
    <w:rsid w:val="003260A3"/>
    <w:rsid w:val="003B4717"/>
    <w:rsid w:val="00442CF4"/>
    <w:rsid w:val="00447CB2"/>
    <w:rsid w:val="006903F9"/>
    <w:rsid w:val="006A73E2"/>
    <w:rsid w:val="006D0BE0"/>
    <w:rsid w:val="00757EDE"/>
    <w:rsid w:val="00885CB4"/>
    <w:rsid w:val="008B1AE1"/>
    <w:rsid w:val="00992B30"/>
    <w:rsid w:val="00A24686"/>
    <w:rsid w:val="00A67D56"/>
    <w:rsid w:val="00A94434"/>
    <w:rsid w:val="00AA73F8"/>
    <w:rsid w:val="00AF7282"/>
    <w:rsid w:val="00B43AED"/>
    <w:rsid w:val="00BB0466"/>
    <w:rsid w:val="00C6653A"/>
    <w:rsid w:val="00F712E9"/>
    <w:rsid w:val="00F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28F3B-316B-49C2-A498-CAECB0CD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CB2"/>
    <w:rPr>
      <w:b/>
      <w:bCs/>
    </w:rPr>
  </w:style>
  <w:style w:type="character" w:styleId="a4">
    <w:name w:val="Emphasis"/>
    <w:basedOn w:val="a0"/>
    <w:uiPriority w:val="20"/>
    <w:qFormat/>
    <w:rsid w:val="00447CB2"/>
    <w:rPr>
      <w:i/>
      <w:iCs/>
    </w:rPr>
  </w:style>
  <w:style w:type="paragraph" w:styleId="a5">
    <w:name w:val="Normal (Web)"/>
    <w:basedOn w:val="a"/>
    <w:uiPriority w:val="99"/>
    <w:semiHidden/>
    <w:unhideWhenUsed/>
    <w:rsid w:val="0044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24686"/>
    <w:pPr>
      <w:spacing w:after="0" w:line="240" w:lineRule="auto"/>
    </w:pPr>
  </w:style>
  <w:style w:type="table" w:styleId="a7">
    <w:name w:val="Table Grid"/>
    <w:basedOn w:val="a1"/>
    <w:uiPriority w:val="39"/>
    <w:rsid w:val="0069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1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image" Target="media/image4.png"/><Relationship Id="rId26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image" Target="media/image3.png"/><Relationship Id="rId25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openxmlformats.org/officeDocument/2006/relationships/diagramLayout" Target="diagrams/layout3.xml"/><Relationship Id="rId5" Type="http://schemas.openxmlformats.org/officeDocument/2006/relationships/diagramData" Target="diagrams/data1.xml"/><Relationship Id="rId15" Type="http://schemas.openxmlformats.org/officeDocument/2006/relationships/image" Target="media/image1.png"/><Relationship Id="rId23" Type="http://schemas.openxmlformats.org/officeDocument/2006/relationships/diagramData" Target="diagrams/data3.xml"/><Relationship Id="rId28" Type="http://schemas.openxmlformats.org/officeDocument/2006/relationships/image" Target="media/image9.png"/><Relationship Id="rId10" Type="http://schemas.openxmlformats.org/officeDocument/2006/relationships/diagramData" Target="diagrams/data2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image" Target="media/image8.png"/><Relationship Id="rId27" Type="http://schemas.microsoft.com/office/2007/relationships/diagramDrawing" Target="diagrams/drawing3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2BEE48-E303-4156-BE8B-E9483DCAE284}" type="doc">
      <dgm:prSet loTypeId="urn:microsoft.com/office/officeart/2005/8/layout/default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9564C94D-AD2B-4E69-A09A-1CBFBD49C41E}">
      <dgm:prSet phldrT="[Текст]" custT="1"/>
      <dgm:spPr/>
      <dgm:t>
        <a:bodyPr/>
        <a:lstStyle/>
        <a:p>
          <a:r>
            <a:rPr lang="ru-RU" sz="16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Направления</a:t>
          </a:r>
        </a:p>
      </dgm:t>
    </dgm:pt>
    <dgm:pt modelId="{151A7097-A48F-4456-87A0-4E6D5288CE2F}" type="parTrans" cxnId="{B1C8667E-CAF3-40CF-94BC-E4FE3E6EF898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BCC3B0-BC90-4142-BB6B-1E1400F3CE53}" type="sibTrans" cxnId="{B1C8667E-CAF3-40CF-94BC-E4FE3E6EF898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509A1A-5697-4378-926E-C59FFCADDF0C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условий для двигательной активности детей</a:t>
          </a:r>
        </a:p>
      </dgm:t>
    </dgm:pt>
    <dgm:pt modelId="{43ED6725-2E53-4992-9CA2-539B207C6E04}" type="parTrans" cxnId="{E80D0970-07D9-426D-8DB8-D44A8A341FF0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B5973A-6628-49CF-9AB5-0EBAFBA0D3D8}" type="sibTrans" cxnId="{E80D0970-07D9-426D-8DB8-D44A8A341FF0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B24A33-2FE9-404B-8907-4C62A7D03B6C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Совместная работа с родителями и ДОУ</a:t>
          </a:r>
        </a:p>
      </dgm:t>
    </dgm:pt>
    <dgm:pt modelId="{CFDE2C05-748F-43A7-9E47-B4BA259A759A}" type="parTrans" cxnId="{033C7D69-2501-4AAB-AFE4-9A7BDC60218F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7E3168-5A1A-4D81-BFC5-94457164C846}" type="sibTrans" cxnId="{033C7D69-2501-4AAB-AFE4-9A7BDC60218F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4FAF36-9A09-45F7-B708-DE562A015AAA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Диагностика развития дошкольников</a:t>
          </a:r>
        </a:p>
      </dgm:t>
    </dgm:pt>
    <dgm:pt modelId="{B01C65DE-2E49-4B32-951F-B2271B06084B}" type="parTrans" cxnId="{81E045FB-4AF5-48C2-92F0-C43E18941AE1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0BCD4D-7E70-43D1-B1FF-2346BF9EAED7}" type="sibTrans" cxnId="{81E045FB-4AF5-48C2-92F0-C43E18941AE1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32973A-A50B-4B44-AC38-C23526A18B6C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Оздоровительно-профилактическая работа</a:t>
          </a:r>
        </a:p>
      </dgm:t>
    </dgm:pt>
    <dgm:pt modelId="{A3C1785F-EB78-4C83-B034-41D45C66EEFE}" type="parTrans" cxnId="{2F4CBBE8-B265-4BCA-B7C1-9D65D913274A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566F3-9F1F-492C-BDB3-4ADD8D9CABB1}" type="sibTrans" cxnId="{2F4CBBE8-B265-4BCA-B7C1-9D65D913274A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BB23A8-C6E9-4B7A-B31F-236912F2E383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Воспитание ЗОЖ </a:t>
          </a:r>
        </a:p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 детей</a:t>
          </a:r>
        </a:p>
      </dgm:t>
    </dgm:pt>
    <dgm:pt modelId="{8EDC4913-42FA-4A4F-8CA1-F40A943BF47C}" type="parTrans" cxnId="{3C63F955-CD2C-4CEA-BEA4-810E96217CCF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611301-B2E8-4379-9E67-D84619631110}" type="sibTrans" cxnId="{3C63F955-CD2C-4CEA-BEA4-810E96217CCF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AAC8D0-8D06-4A73-851E-BA4CDF1E92A8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Использование комплекса оздоровительных гигиенических и профилактических методов</a:t>
          </a:r>
        </a:p>
      </dgm:t>
    </dgm:pt>
    <dgm:pt modelId="{3C03266F-585D-477D-982C-133DC4F3ED69}" type="parTrans" cxnId="{819522A3-1D0C-4945-9C07-A5C2E45E5FE6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C5503B-AF40-44FF-8DA9-686153EFBD9D}" type="sibTrans" cxnId="{819522A3-1D0C-4945-9C07-A5C2E45E5FE6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3C0091-D050-462F-AF6F-E86441176537}" type="pres">
      <dgm:prSet presAssocID="{582BEE48-E303-4156-BE8B-E9483DCAE28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5EEF3B-2C64-4352-A674-F25B1FF57AB5}" type="pres">
      <dgm:prSet presAssocID="{9564C94D-AD2B-4E69-A09A-1CBFBD49C41E}" presName="node" presStyleLbl="node1" presStyleIdx="0" presStyleCnt="7" custLinFactX="14495" custLinFactNeighborX="100000" custLinFactNeighborY="-262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AEAAE-6DE5-480A-BFFE-BBF058974170}" type="pres">
      <dgm:prSet presAssocID="{65BCC3B0-BC90-4142-BB6B-1E1400F3CE53}" presName="sibTrans" presStyleCnt="0"/>
      <dgm:spPr/>
    </dgm:pt>
    <dgm:pt modelId="{5A543D3C-7C9E-4EA3-AA5D-77E61200B597}" type="pres">
      <dgm:prSet presAssocID="{65509A1A-5697-4378-926E-C59FFCADDF0C}" presName="node" presStyleLbl="node1" presStyleIdx="1" presStyleCnt="7" custLinFactNeighborX="2779" custLinFactNeighborY="914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CDABD6-30F9-486C-AA4C-1C49BF889004}" type="pres">
      <dgm:prSet presAssocID="{95B5973A-6628-49CF-9AB5-0EBAFBA0D3D8}" presName="sibTrans" presStyleCnt="0"/>
      <dgm:spPr/>
    </dgm:pt>
    <dgm:pt modelId="{18C5F263-BB9F-4103-9D56-2D75FF5C1424}" type="pres">
      <dgm:prSet presAssocID="{7EB24A33-2FE9-404B-8907-4C62A7D03B6C}" presName="node" presStyleLbl="node1" presStyleIdx="2" presStyleCnt="7" custLinFactY="100000" custLinFactNeighborX="2152" custLinFactNeighborY="1430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2F1420-2A18-45AA-A9C5-DC0E1278D528}" type="pres">
      <dgm:prSet presAssocID="{B37E3168-5A1A-4D81-BFC5-94457164C846}" presName="sibTrans" presStyleCnt="0"/>
      <dgm:spPr/>
    </dgm:pt>
    <dgm:pt modelId="{42C09B24-92DC-40FC-8B3B-1537F49C5866}" type="pres">
      <dgm:prSet presAssocID="{BD4FAF36-9A09-45F7-B708-DE562A015AAA}" presName="node" presStyleLbl="node1" presStyleIdx="3" presStyleCnt="7" custScaleX="108716" custLinFactNeighborX="-51417" custLinFactNeighborY="-276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566762-6898-4BF8-B8F3-038E0A7E07A8}" type="pres">
      <dgm:prSet presAssocID="{130BCD4D-7E70-43D1-B1FF-2346BF9EAED7}" presName="sibTrans" presStyleCnt="0"/>
      <dgm:spPr/>
    </dgm:pt>
    <dgm:pt modelId="{1AAC8563-810C-4347-9344-28F8194790D7}" type="pres">
      <dgm:prSet presAssocID="{9332973A-A50B-4B44-AC38-C23526A18B6C}" presName="node" presStyleLbl="node1" presStyleIdx="4" presStyleCnt="7" custLinFactNeighborX="49515" custLinFactNeighborY="-290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A948C2-BD9F-455E-9AEE-DA917CCA5462}" type="pres">
      <dgm:prSet presAssocID="{5A9566F3-9F1F-492C-BDB3-4ADD8D9CABB1}" presName="sibTrans" presStyleCnt="0"/>
      <dgm:spPr/>
    </dgm:pt>
    <dgm:pt modelId="{DCCC557A-BDE7-4B04-9CA2-5B4B4F48959C}" type="pres">
      <dgm:prSet presAssocID="{E4BB23A8-C6E9-4B7A-B31F-236912F2E383}" presName="node" presStyleLbl="node1" presStyleIdx="5" presStyleCnt="7" custLinFactNeighborX="-53873" custLinFactNeighborY="84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C20F10-AB8C-4711-9BA8-BE957AC516E2}" type="pres">
      <dgm:prSet presAssocID="{BC611301-B2E8-4379-9E67-D84619631110}" presName="sibTrans" presStyleCnt="0"/>
      <dgm:spPr/>
    </dgm:pt>
    <dgm:pt modelId="{0DA09C7E-E59C-4B47-8183-3EB2056E34B6}" type="pres">
      <dgm:prSet presAssocID="{26AAC8D0-8D06-4A73-851E-BA4CDF1E92A8}" presName="node" presStyleLbl="node1" presStyleIdx="6" presStyleCnt="7" custLinFactNeighborX="-55931" custLinFactNeighborY="40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CE5D217-719C-4AD0-B9A8-0A3838D57FA3}" type="presOf" srcId="{9564C94D-AD2B-4E69-A09A-1CBFBD49C41E}" destId="{855EEF3B-2C64-4352-A674-F25B1FF57AB5}" srcOrd="0" destOrd="0" presId="urn:microsoft.com/office/officeart/2005/8/layout/default"/>
    <dgm:cxn modelId="{2F4CBBE8-B265-4BCA-B7C1-9D65D913274A}" srcId="{582BEE48-E303-4156-BE8B-E9483DCAE284}" destId="{9332973A-A50B-4B44-AC38-C23526A18B6C}" srcOrd="4" destOrd="0" parTransId="{A3C1785F-EB78-4C83-B034-41D45C66EEFE}" sibTransId="{5A9566F3-9F1F-492C-BDB3-4ADD8D9CABB1}"/>
    <dgm:cxn modelId="{819522A3-1D0C-4945-9C07-A5C2E45E5FE6}" srcId="{582BEE48-E303-4156-BE8B-E9483DCAE284}" destId="{26AAC8D0-8D06-4A73-851E-BA4CDF1E92A8}" srcOrd="6" destOrd="0" parTransId="{3C03266F-585D-477D-982C-133DC4F3ED69}" sibTransId="{E7C5503B-AF40-44FF-8DA9-686153EFBD9D}"/>
    <dgm:cxn modelId="{E80D0970-07D9-426D-8DB8-D44A8A341FF0}" srcId="{582BEE48-E303-4156-BE8B-E9483DCAE284}" destId="{65509A1A-5697-4378-926E-C59FFCADDF0C}" srcOrd="1" destOrd="0" parTransId="{43ED6725-2E53-4992-9CA2-539B207C6E04}" sibTransId="{95B5973A-6628-49CF-9AB5-0EBAFBA0D3D8}"/>
    <dgm:cxn modelId="{D09453AE-D7F9-4A3D-B6F1-BFC48D0B0604}" type="presOf" srcId="{582BEE48-E303-4156-BE8B-E9483DCAE284}" destId="{9D3C0091-D050-462F-AF6F-E86441176537}" srcOrd="0" destOrd="0" presId="urn:microsoft.com/office/officeart/2005/8/layout/default"/>
    <dgm:cxn modelId="{F080114E-8F23-4E81-8F5A-DA65B775802F}" type="presOf" srcId="{26AAC8D0-8D06-4A73-851E-BA4CDF1E92A8}" destId="{0DA09C7E-E59C-4B47-8183-3EB2056E34B6}" srcOrd="0" destOrd="0" presId="urn:microsoft.com/office/officeart/2005/8/layout/default"/>
    <dgm:cxn modelId="{3C63F955-CD2C-4CEA-BEA4-810E96217CCF}" srcId="{582BEE48-E303-4156-BE8B-E9483DCAE284}" destId="{E4BB23A8-C6E9-4B7A-B31F-236912F2E383}" srcOrd="5" destOrd="0" parTransId="{8EDC4913-42FA-4A4F-8CA1-F40A943BF47C}" sibTransId="{BC611301-B2E8-4379-9E67-D84619631110}"/>
    <dgm:cxn modelId="{81E045FB-4AF5-48C2-92F0-C43E18941AE1}" srcId="{582BEE48-E303-4156-BE8B-E9483DCAE284}" destId="{BD4FAF36-9A09-45F7-B708-DE562A015AAA}" srcOrd="3" destOrd="0" parTransId="{B01C65DE-2E49-4B32-951F-B2271B06084B}" sibTransId="{130BCD4D-7E70-43D1-B1FF-2346BF9EAED7}"/>
    <dgm:cxn modelId="{A7D171EA-51ED-4108-8365-BF7CA1247A99}" type="presOf" srcId="{65509A1A-5697-4378-926E-C59FFCADDF0C}" destId="{5A543D3C-7C9E-4EA3-AA5D-77E61200B597}" srcOrd="0" destOrd="0" presId="urn:microsoft.com/office/officeart/2005/8/layout/default"/>
    <dgm:cxn modelId="{7E256CF1-C3CD-4660-A2B7-003B92790BF6}" type="presOf" srcId="{7EB24A33-2FE9-404B-8907-4C62A7D03B6C}" destId="{18C5F263-BB9F-4103-9D56-2D75FF5C1424}" srcOrd="0" destOrd="0" presId="urn:microsoft.com/office/officeart/2005/8/layout/default"/>
    <dgm:cxn modelId="{033C7D69-2501-4AAB-AFE4-9A7BDC60218F}" srcId="{582BEE48-E303-4156-BE8B-E9483DCAE284}" destId="{7EB24A33-2FE9-404B-8907-4C62A7D03B6C}" srcOrd="2" destOrd="0" parTransId="{CFDE2C05-748F-43A7-9E47-B4BA259A759A}" sibTransId="{B37E3168-5A1A-4D81-BFC5-94457164C846}"/>
    <dgm:cxn modelId="{B1C8667E-CAF3-40CF-94BC-E4FE3E6EF898}" srcId="{582BEE48-E303-4156-BE8B-E9483DCAE284}" destId="{9564C94D-AD2B-4E69-A09A-1CBFBD49C41E}" srcOrd="0" destOrd="0" parTransId="{151A7097-A48F-4456-87A0-4E6D5288CE2F}" sibTransId="{65BCC3B0-BC90-4142-BB6B-1E1400F3CE53}"/>
    <dgm:cxn modelId="{889EAE9A-2A94-400A-82BB-A672474A4866}" type="presOf" srcId="{E4BB23A8-C6E9-4B7A-B31F-236912F2E383}" destId="{DCCC557A-BDE7-4B04-9CA2-5B4B4F48959C}" srcOrd="0" destOrd="0" presId="urn:microsoft.com/office/officeart/2005/8/layout/default"/>
    <dgm:cxn modelId="{43AB586E-B81D-4739-A29D-F4D72BE8D389}" type="presOf" srcId="{BD4FAF36-9A09-45F7-B708-DE562A015AAA}" destId="{42C09B24-92DC-40FC-8B3B-1537F49C5866}" srcOrd="0" destOrd="0" presId="urn:microsoft.com/office/officeart/2005/8/layout/default"/>
    <dgm:cxn modelId="{1913C3D4-F05E-4D05-B3B3-8DC8937E47B2}" type="presOf" srcId="{9332973A-A50B-4B44-AC38-C23526A18B6C}" destId="{1AAC8563-810C-4347-9344-28F8194790D7}" srcOrd="0" destOrd="0" presId="urn:microsoft.com/office/officeart/2005/8/layout/default"/>
    <dgm:cxn modelId="{5E8BF58C-57C8-4680-8B4F-CF22708C205B}" type="presParOf" srcId="{9D3C0091-D050-462F-AF6F-E86441176537}" destId="{855EEF3B-2C64-4352-A674-F25B1FF57AB5}" srcOrd="0" destOrd="0" presId="urn:microsoft.com/office/officeart/2005/8/layout/default"/>
    <dgm:cxn modelId="{1ED162A3-366E-4D70-9A20-57982EF0D476}" type="presParOf" srcId="{9D3C0091-D050-462F-AF6F-E86441176537}" destId="{49FAEAAE-6DE5-480A-BFFE-BBF058974170}" srcOrd="1" destOrd="0" presId="urn:microsoft.com/office/officeart/2005/8/layout/default"/>
    <dgm:cxn modelId="{BF4F7BBF-253B-47CB-B5E7-BE53FBEC14C3}" type="presParOf" srcId="{9D3C0091-D050-462F-AF6F-E86441176537}" destId="{5A543D3C-7C9E-4EA3-AA5D-77E61200B597}" srcOrd="2" destOrd="0" presId="urn:microsoft.com/office/officeart/2005/8/layout/default"/>
    <dgm:cxn modelId="{C3AE0302-13D6-4AD1-B417-91D1ADBF929F}" type="presParOf" srcId="{9D3C0091-D050-462F-AF6F-E86441176537}" destId="{41CDABD6-30F9-486C-AA4C-1C49BF889004}" srcOrd="3" destOrd="0" presId="urn:microsoft.com/office/officeart/2005/8/layout/default"/>
    <dgm:cxn modelId="{C7817065-7C67-4EC2-82A9-DBDE376E7D24}" type="presParOf" srcId="{9D3C0091-D050-462F-AF6F-E86441176537}" destId="{18C5F263-BB9F-4103-9D56-2D75FF5C1424}" srcOrd="4" destOrd="0" presId="urn:microsoft.com/office/officeart/2005/8/layout/default"/>
    <dgm:cxn modelId="{EE840FC1-C4E7-4DE7-9A69-F64A8A87364B}" type="presParOf" srcId="{9D3C0091-D050-462F-AF6F-E86441176537}" destId="{F82F1420-2A18-45AA-A9C5-DC0E1278D528}" srcOrd="5" destOrd="0" presId="urn:microsoft.com/office/officeart/2005/8/layout/default"/>
    <dgm:cxn modelId="{250DC5F5-CC02-4E15-BDA2-3353068DEACF}" type="presParOf" srcId="{9D3C0091-D050-462F-AF6F-E86441176537}" destId="{42C09B24-92DC-40FC-8B3B-1537F49C5866}" srcOrd="6" destOrd="0" presId="urn:microsoft.com/office/officeart/2005/8/layout/default"/>
    <dgm:cxn modelId="{34930F2D-7AA1-435B-853D-1E328D082969}" type="presParOf" srcId="{9D3C0091-D050-462F-AF6F-E86441176537}" destId="{E9566762-6898-4BF8-B8F3-038E0A7E07A8}" srcOrd="7" destOrd="0" presId="urn:microsoft.com/office/officeart/2005/8/layout/default"/>
    <dgm:cxn modelId="{C88A1C8A-B5CD-43D5-9365-EBD6FBA657C5}" type="presParOf" srcId="{9D3C0091-D050-462F-AF6F-E86441176537}" destId="{1AAC8563-810C-4347-9344-28F8194790D7}" srcOrd="8" destOrd="0" presId="urn:microsoft.com/office/officeart/2005/8/layout/default"/>
    <dgm:cxn modelId="{1A52464E-F474-45B3-9105-80EF5159A267}" type="presParOf" srcId="{9D3C0091-D050-462F-AF6F-E86441176537}" destId="{37A948C2-BD9F-455E-9AEE-DA917CCA5462}" srcOrd="9" destOrd="0" presId="urn:microsoft.com/office/officeart/2005/8/layout/default"/>
    <dgm:cxn modelId="{DEDCCA7E-B0B4-4110-9623-D885110CA6D4}" type="presParOf" srcId="{9D3C0091-D050-462F-AF6F-E86441176537}" destId="{DCCC557A-BDE7-4B04-9CA2-5B4B4F48959C}" srcOrd="10" destOrd="0" presId="urn:microsoft.com/office/officeart/2005/8/layout/default"/>
    <dgm:cxn modelId="{CB4DEC8B-40B2-4B99-B7FC-F6377997FD2F}" type="presParOf" srcId="{9D3C0091-D050-462F-AF6F-E86441176537}" destId="{82C20F10-AB8C-4711-9BA8-BE957AC516E2}" srcOrd="11" destOrd="0" presId="urn:microsoft.com/office/officeart/2005/8/layout/default"/>
    <dgm:cxn modelId="{7A1D092E-32D7-4075-8176-F12F53A0A554}" type="presParOf" srcId="{9D3C0091-D050-462F-AF6F-E86441176537}" destId="{0DA09C7E-E59C-4B47-8183-3EB2056E34B6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A409C19-6834-43B7-BDBD-8F3AADEA4F0F}" type="doc">
      <dgm:prSet loTypeId="urn:microsoft.com/office/officeart/2005/8/layout/b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F272B1D2-70D5-4B34-BEC0-AB5126C4C7B7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Рациональный режим дня</a:t>
          </a:r>
        </a:p>
      </dgm:t>
    </dgm:pt>
    <dgm:pt modelId="{4078AC48-727C-463A-87BF-EFDEF9E72C29}" type="parTrans" cxnId="{CA3FDCBE-6EB5-4A98-A4D6-9D3BD448399D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D0CAB6-C95A-4548-9DA9-949ABF7F3B79}" type="sibTrans" cxnId="{CA3FDCBE-6EB5-4A98-A4D6-9D3BD448399D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D3F41E-D2C3-4FD1-A514-9FAC45400A4A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Кварцевание групп</a:t>
          </a:r>
        </a:p>
      </dgm:t>
    </dgm:pt>
    <dgm:pt modelId="{F9E00F9C-2582-46F4-971E-B4AC9671BD04}" type="parTrans" cxnId="{EA83CD74-DE78-4049-AABE-30C5AFC3D789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B6D2FC-C128-43C6-9B94-BD590D4020E2}" type="sibTrans" cxnId="{EA83CD74-DE78-4049-AABE-30C5AFC3D789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A0F94A-61FE-4DDC-BA61-70CFCDA19B01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Здоровое питание</a:t>
          </a:r>
        </a:p>
      </dgm:t>
    </dgm:pt>
    <dgm:pt modelId="{5ACC6549-171E-46CC-A584-B70E72830AB3}" type="parTrans" cxnId="{E233BA14-29E9-4D25-8291-F0996D516021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4F84F4-DC2B-4CE6-905F-EF0B0C5DF76F}" type="sibTrans" cxnId="{E233BA14-29E9-4D25-8291-F0996D516021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AB1E3A-4F79-4FFC-BBEA-B7534C70039B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Безопасное окружение</a:t>
          </a:r>
        </a:p>
      </dgm:t>
    </dgm:pt>
    <dgm:pt modelId="{36C0FECB-232F-4FFF-9641-BC75CF0A57BB}" type="parTrans" cxnId="{30111A7B-B282-435B-A556-8BE6EBF35933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DECD83-2465-407F-A651-C5AAFB3BDA2F}" type="sibTrans" cxnId="{30111A7B-B282-435B-A556-8BE6EBF35933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A9AC11-5DA7-4DF3-BB78-88791A12CCB3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Психологический комфорт</a:t>
          </a:r>
        </a:p>
      </dgm:t>
    </dgm:pt>
    <dgm:pt modelId="{F84A079C-3CD2-44C8-AA2D-809716349D3A}" type="parTrans" cxnId="{8B06BF38-7617-44A1-8F14-9760BF8A3EF6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D004AC-9632-459F-92B3-582D39F56385}" type="sibTrans" cxnId="{8B06BF38-7617-44A1-8F14-9760BF8A3EF6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537512-8E05-4792-9432-9715621A295B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Оптимальный двигательный режим</a:t>
          </a:r>
        </a:p>
      </dgm:t>
    </dgm:pt>
    <dgm:pt modelId="{ECDE707A-80EC-40EA-89BC-C8F7AACE2DC4}" type="parTrans" cxnId="{6B658785-4545-4A75-9D06-E22D343BE724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C1A186-9750-4106-B159-C24F4F149041}" type="sibTrans" cxnId="{6B658785-4545-4A75-9D06-E22D343BE724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1D8639-E2B3-41C1-BCCA-A64CD5A3FF0C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Благоприятная гигиеническая обстановка</a:t>
          </a:r>
        </a:p>
      </dgm:t>
    </dgm:pt>
    <dgm:pt modelId="{D79552F8-8B41-49DC-81E2-E48F59713E2F}" type="parTrans" cxnId="{684DE9BC-B8DE-4392-9E9F-714C289B3B54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EDF02D-BE90-49CA-B181-68DEE0016EF8}" type="sibTrans" cxnId="{684DE9BC-B8DE-4392-9E9F-714C289B3B54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0D7CEC-000A-4B46-9CE5-2D0DB415CA51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Компетентность педагогов</a:t>
          </a:r>
        </a:p>
      </dgm:t>
    </dgm:pt>
    <dgm:pt modelId="{7570BFBB-BFA2-4C8A-9299-E642579D7EA9}" type="parTrans" cxnId="{1E845CE1-40D3-4F28-AE4D-422DDDB4FEF0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0112DB-B038-4372-992B-92808067597F}" type="sibTrans" cxnId="{1E845CE1-40D3-4F28-AE4D-422DDDB4FEF0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E0BF9C-B9C2-4A1B-AF43-C72EABE1ECBB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Взаимодействие с медперсоналом</a:t>
          </a:r>
        </a:p>
      </dgm:t>
    </dgm:pt>
    <dgm:pt modelId="{478CDB2C-D4D5-42CF-AA71-459314B3257C}" type="parTrans" cxnId="{E9009C00-DE9E-4D62-8DA5-CB4395FA6C9C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D902F5-3BFD-4C02-9F5F-1DFBBD2928CF}" type="sibTrans" cxnId="{E9009C00-DE9E-4D62-8DA5-CB4395FA6C9C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C0258C-8A48-4D3D-9117-C22E4D6EFE79}" type="pres">
      <dgm:prSet presAssocID="{0A409C19-6834-43B7-BDBD-8F3AADEA4F0F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B430E7AB-C6A9-4EA1-B2B7-83AE309701DC}" type="pres">
      <dgm:prSet presAssocID="{F272B1D2-70D5-4B34-BEC0-AB5126C4C7B7}" presName="compNode" presStyleCnt="0"/>
      <dgm:spPr/>
    </dgm:pt>
    <dgm:pt modelId="{A7E668E5-7955-4030-A25A-6FCC00A117A2}" type="pres">
      <dgm:prSet presAssocID="{F272B1D2-70D5-4B34-BEC0-AB5126C4C7B7}" presName="dummyConnPt" presStyleCnt="0"/>
      <dgm:spPr/>
    </dgm:pt>
    <dgm:pt modelId="{D0EC48CB-03FF-49A3-8E40-2BD298B4A06D}" type="pres">
      <dgm:prSet presAssocID="{F272B1D2-70D5-4B34-BEC0-AB5126C4C7B7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428DEE-2A6D-4A45-8B4B-25EC4A275BFB}" type="pres">
      <dgm:prSet presAssocID="{30D0CAB6-C95A-4548-9DA9-949ABF7F3B79}" presName="sibTrans" presStyleLbl="bgSibTrans2D1" presStyleIdx="0" presStyleCnt="8"/>
      <dgm:spPr/>
      <dgm:t>
        <a:bodyPr/>
        <a:lstStyle/>
        <a:p>
          <a:endParaRPr lang="ru-RU"/>
        </a:p>
      </dgm:t>
    </dgm:pt>
    <dgm:pt modelId="{F012889C-EB26-4718-AE3C-A84DBDA4CCD6}" type="pres">
      <dgm:prSet presAssocID="{D5D3F41E-D2C3-4FD1-A514-9FAC45400A4A}" presName="compNode" presStyleCnt="0"/>
      <dgm:spPr/>
    </dgm:pt>
    <dgm:pt modelId="{96DE5D24-BFF4-4A28-85D0-D04E2E7E516C}" type="pres">
      <dgm:prSet presAssocID="{D5D3F41E-D2C3-4FD1-A514-9FAC45400A4A}" presName="dummyConnPt" presStyleCnt="0"/>
      <dgm:spPr/>
    </dgm:pt>
    <dgm:pt modelId="{4B6B322C-B0BE-4F3D-8581-0792CA25FD2F}" type="pres">
      <dgm:prSet presAssocID="{D5D3F41E-D2C3-4FD1-A514-9FAC45400A4A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BCC3E5-CBDA-479C-B4D7-E575B4EE166D}" type="pres">
      <dgm:prSet presAssocID="{27B6D2FC-C128-43C6-9B94-BD590D4020E2}" presName="sibTrans" presStyleLbl="bgSibTrans2D1" presStyleIdx="1" presStyleCnt="8"/>
      <dgm:spPr/>
      <dgm:t>
        <a:bodyPr/>
        <a:lstStyle/>
        <a:p>
          <a:endParaRPr lang="ru-RU"/>
        </a:p>
      </dgm:t>
    </dgm:pt>
    <dgm:pt modelId="{07D59EA0-D445-468F-BF06-F1129760B512}" type="pres">
      <dgm:prSet presAssocID="{DCA0F94A-61FE-4DDC-BA61-70CFCDA19B01}" presName="compNode" presStyleCnt="0"/>
      <dgm:spPr/>
    </dgm:pt>
    <dgm:pt modelId="{AD02C6F4-AF72-4BE6-BC0E-FAC76C3D6651}" type="pres">
      <dgm:prSet presAssocID="{DCA0F94A-61FE-4DDC-BA61-70CFCDA19B01}" presName="dummyConnPt" presStyleCnt="0"/>
      <dgm:spPr/>
    </dgm:pt>
    <dgm:pt modelId="{08A98156-091F-46DC-B9AA-A29EE31DD769}" type="pres">
      <dgm:prSet presAssocID="{DCA0F94A-61FE-4DDC-BA61-70CFCDA19B01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5AF663-46E8-405F-9E9C-661CFD5409BD}" type="pres">
      <dgm:prSet presAssocID="{664F84F4-DC2B-4CE6-905F-EF0B0C5DF76F}" presName="sibTrans" presStyleLbl="bgSibTrans2D1" presStyleIdx="2" presStyleCnt="8"/>
      <dgm:spPr/>
      <dgm:t>
        <a:bodyPr/>
        <a:lstStyle/>
        <a:p>
          <a:endParaRPr lang="ru-RU"/>
        </a:p>
      </dgm:t>
    </dgm:pt>
    <dgm:pt modelId="{3E343D34-C444-4938-BA56-A52E75757321}" type="pres">
      <dgm:prSet presAssocID="{48AB1E3A-4F79-4FFC-BBEA-B7534C70039B}" presName="compNode" presStyleCnt="0"/>
      <dgm:spPr/>
    </dgm:pt>
    <dgm:pt modelId="{ED745E4D-86CC-4B2D-B56D-F6EBF171D1AE}" type="pres">
      <dgm:prSet presAssocID="{48AB1E3A-4F79-4FFC-BBEA-B7534C70039B}" presName="dummyConnPt" presStyleCnt="0"/>
      <dgm:spPr/>
    </dgm:pt>
    <dgm:pt modelId="{9D9E10AA-4A04-4BF5-B7B3-5E5273EFC60E}" type="pres">
      <dgm:prSet presAssocID="{48AB1E3A-4F79-4FFC-BBEA-B7534C70039B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98F967-B52A-46FD-A980-54223A002711}" type="pres">
      <dgm:prSet presAssocID="{56DECD83-2465-407F-A651-C5AAFB3BDA2F}" presName="sibTrans" presStyleLbl="bgSibTrans2D1" presStyleIdx="3" presStyleCnt="8"/>
      <dgm:spPr/>
      <dgm:t>
        <a:bodyPr/>
        <a:lstStyle/>
        <a:p>
          <a:endParaRPr lang="ru-RU"/>
        </a:p>
      </dgm:t>
    </dgm:pt>
    <dgm:pt modelId="{299866B6-5BC1-4A88-9031-3D69C7C406BF}" type="pres">
      <dgm:prSet presAssocID="{98A9AC11-5DA7-4DF3-BB78-88791A12CCB3}" presName="compNode" presStyleCnt="0"/>
      <dgm:spPr/>
    </dgm:pt>
    <dgm:pt modelId="{A9E0C964-612D-4CD6-A724-7A770E4F983A}" type="pres">
      <dgm:prSet presAssocID="{98A9AC11-5DA7-4DF3-BB78-88791A12CCB3}" presName="dummyConnPt" presStyleCnt="0"/>
      <dgm:spPr/>
    </dgm:pt>
    <dgm:pt modelId="{D603FF03-2B3D-4511-BA74-3FA249EB5DDC}" type="pres">
      <dgm:prSet presAssocID="{98A9AC11-5DA7-4DF3-BB78-88791A12CCB3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AAAE1A-E546-458A-BA7B-790CDA13D0FD}" type="pres">
      <dgm:prSet presAssocID="{6FD004AC-9632-459F-92B3-582D39F56385}" presName="sibTrans" presStyleLbl="bgSibTrans2D1" presStyleIdx="4" presStyleCnt="8"/>
      <dgm:spPr/>
      <dgm:t>
        <a:bodyPr/>
        <a:lstStyle/>
        <a:p>
          <a:endParaRPr lang="ru-RU"/>
        </a:p>
      </dgm:t>
    </dgm:pt>
    <dgm:pt modelId="{623137E6-D122-41D2-9C80-2E272CEF988C}" type="pres">
      <dgm:prSet presAssocID="{31537512-8E05-4792-9432-9715621A295B}" presName="compNode" presStyleCnt="0"/>
      <dgm:spPr/>
    </dgm:pt>
    <dgm:pt modelId="{A042B730-528C-4217-97AF-4DB629F80099}" type="pres">
      <dgm:prSet presAssocID="{31537512-8E05-4792-9432-9715621A295B}" presName="dummyConnPt" presStyleCnt="0"/>
      <dgm:spPr/>
    </dgm:pt>
    <dgm:pt modelId="{A1F4168E-F1BA-4266-9B2E-4E203A84AA09}" type="pres">
      <dgm:prSet presAssocID="{31537512-8E05-4792-9432-9715621A295B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80B0B7-17E2-409F-B7F4-61619C578498}" type="pres">
      <dgm:prSet presAssocID="{F2C1A186-9750-4106-B159-C24F4F149041}" presName="sibTrans" presStyleLbl="bgSibTrans2D1" presStyleIdx="5" presStyleCnt="8"/>
      <dgm:spPr/>
      <dgm:t>
        <a:bodyPr/>
        <a:lstStyle/>
        <a:p>
          <a:endParaRPr lang="ru-RU"/>
        </a:p>
      </dgm:t>
    </dgm:pt>
    <dgm:pt modelId="{DEAD616C-B464-41FB-BA06-DBE62E0A41C2}" type="pres">
      <dgm:prSet presAssocID="{181D8639-E2B3-41C1-BCCA-A64CD5A3FF0C}" presName="compNode" presStyleCnt="0"/>
      <dgm:spPr/>
    </dgm:pt>
    <dgm:pt modelId="{2CCD5568-76C7-4285-8E7C-1C55E6FD7DB4}" type="pres">
      <dgm:prSet presAssocID="{181D8639-E2B3-41C1-BCCA-A64CD5A3FF0C}" presName="dummyConnPt" presStyleCnt="0"/>
      <dgm:spPr/>
    </dgm:pt>
    <dgm:pt modelId="{DB0CC6CF-5B21-4D84-BB44-95FCE4ACB538}" type="pres">
      <dgm:prSet presAssocID="{181D8639-E2B3-41C1-BCCA-A64CD5A3FF0C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5ACEAA-DA0D-44DE-9428-821AFF0F93C5}" type="pres">
      <dgm:prSet presAssocID="{E4EDF02D-BE90-49CA-B181-68DEE0016EF8}" presName="sibTrans" presStyleLbl="bgSibTrans2D1" presStyleIdx="6" presStyleCnt="8"/>
      <dgm:spPr/>
      <dgm:t>
        <a:bodyPr/>
        <a:lstStyle/>
        <a:p>
          <a:endParaRPr lang="ru-RU"/>
        </a:p>
      </dgm:t>
    </dgm:pt>
    <dgm:pt modelId="{69E19850-2F60-432D-894C-360A2AC73213}" type="pres">
      <dgm:prSet presAssocID="{2B0D7CEC-000A-4B46-9CE5-2D0DB415CA51}" presName="compNode" presStyleCnt="0"/>
      <dgm:spPr/>
    </dgm:pt>
    <dgm:pt modelId="{D25EE7E0-AC55-4416-8A6B-C4DA2258D486}" type="pres">
      <dgm:prSet presAssocID="{2B0D7CEC-000A-4B46-9CE5-2D0DB415CA51}" presName="dummyConnPt" presStyleCnt="0"/>
      <dgm:spPr/>
    </dgm:pt>
    <dgm:pt modelId="{CCEE5B1B-71B1-403F-B024-F4305CB68F11}" type="pres">
      <dgm:prSet presAssocID="{2B0D7CEC-000A-4B46-9CE5-2D0DB415CA51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0BE84A-FAD6-4682-BC11-C3087B8546EF}" type="pres">
      <dgm:prSet presAssocID="{D70112DB-B038-4372-992B-92808067597F}" presName="sibTrans" presStyleLbl="bgSibTrans2D1" presStyleIdx="7" presStyleCnt="8"/>
      <dgm:spPr/>
      <dgm:t>
        <a:bodyPr/>
        <a:lstStyle/>
        <a:p>
          <a:endParaRPr lang="ru-RU"/>
        </a:p>
      </dgm:t>
    </dgm:pt>
    <dgm:pt modelId="{614178A6-7495-40EB-B5FD-35BA4C5021EB}" type="pres">
      <dgm:prSet presAssocID="{51E0BF9C-B9C2-4A1B-AF43-C72EABE1ECBB}" presName="compNode" presStyleCnt="0"/>
      <dgm:spPr/>
    </dgm:pt>
    <dgm:pt modelId="{256A64C6-C1EC-475C-B2BE-618CA3A9A1C2}" type="pres">
      <dgm:prSet presAssocID="{51E0BF9C-B9C2-4A1B-AF43-C72EABE1ECBB}" presName="dummyConnPt" presStyleCnt="0"/>
      <dgm:spPr/>
    </dgm:pt>
    <dgm:pt modelId="{9D143D9A-BE66-428E-B6B2-80F48F8F8172}" type="pres">
      <dgm:prSet presAssocID="{51E0BF9C-B9C2-4A1B-AF43-C72EABE1ECBB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90F3D1B-6939-4581-8A2F-FBB1C4645FF1}" type="presOf" srcId="{51E0BF9C-B9C2-4A1B-AF43-C72EABE1ECBB}" destId="{9D143D9A-BE66-428E-B6B2-80F48F8F8172}" srcOrd="0" destOrd="0" presId="urn:microsoft.com/office/officeart/2005/8/layout/bProcess4"/>
    <dgm:cxn modelId="{E9E98327-4CD8-4123-AB0A-B6CE99ABB704}" type="presOf" srcId="{0A409C19-6834-43B7-BDBD-8F3AADEA4F0F}" destId="{63C0258C-8A48-4D3D-9117-C22E4D6EFE79}" srcOrd="0" destOrd="0" presId="urn:microsoft.com/office/officeart/2005/8/layout/bProcess4"/>
    <dgm:cxn modelId="{61B315B7-D1AB-4B3A-A678-781284D1BFD6}" type="presOf" srcId="{D5D3F41E-D2C3-4FD1-A514-9FAC45400A4A}" destId="{4B6B322C-B0BE-4F3D-8581-0792CA25FD2F}" srcOrd="0" destOrd="0" presId="urn:microsoft.com/office/officeart/2005/8/layout/bProcess4"/>
    <dgm:cxn modelId="{4894F2B2-A898-4341-87F8-783A523D0974}" type="presOf" srcId="{E4EDF02D-BE90-49CA-B181-68DEE0016EF8}" destId="{885ACEAA-DA0D-44DE-9428-821AFF0F93C5}" srcOrd="0" destOrd="0" presId="urn:microsoft.com/office/officeart/2005/8/layout/bProcess4"/>
    <dgm:cxn modelId="{DD06AE01-C8A1-438B-9EB4-BD45A2B728E6}" type="presOf" srcId="{48AB1E3A-4F79-4FFC-BBEA-B7534C70039B}" destId="{9D9E10AA-4A04-4BF5-B7B3-5E5273EFC60E}" srcOrd="0" destOrd="0" presId="urn:microsoft.com/office/officeart/2005/8/layout/bProcess4"/>
    <dgm:cxn modelId="{8B06BF38-7617-44A1-8F14-9760BF8A3EF6}" srcId="{0A409C19-6834-43B7-BDBD-8F3AADEA4F0F}" destId="{98A9AC11-5DA7-4DF3-BB78-88791A12CCB3}" srcOrd="4" destOrd="0" parTransId="{F84A079C-3CD2-44C8-AA2D-809716349D3A}" sibTransId="{6FD004AC-9632-459F-92B3-582D39F56385}"/>
    <dgm:cxn modelId="{6B658785-4545-4A75-9D06-E22D343BE724}" srcId="{0A409C19-6834-43B7-BDBD-8F3AADEA4F0F}" destId="{31537512-8E05-4792-9432-9715621A295B}" srcOrd="5" destOrd="0" parTransId="{ECDE707A-80EC-40EA-89BC-C8F7AACE2DC4}" sibTransId="{F2C1A186-9750-4106-B159-C24F4F149041}"/>
    <dgm:cxn modelId="{DAC47431-FB1D-48F4-B775-1BFB956B5AEB}" type="presOf" srcId="{27B6D2FC-C128-43C6-9B94-BD590D4020E2}" destId="{15BCC3E5-CBDA-479C-B4D7-E575B4EE166D}" srcOrd="0" destOrd="0" presId="urn:microsoft.com/office/officeart/2005/8/layout/bProcess4"/>
    <dgm:cxn modelId="{3BFD5DDF-0CFB-4DDB-8359-CD0473D8FB7D}" type="presOf" srcId="{6FD004AC-9632-459F-92B3-582D39F56385}" destId="{76AAAE1A-E546-458A-BA7B-790CDA13D0FD}" srcOrd="0" destOrd="0" presId="urn:microsoft.com/office/officeart/2005/8/layout/bProcess4"/>
    <dgm:cxn modelId="{30111A7B-B282-435B-A556-8BE6EBF35933}" srcId="{0A409C19-6834-43B7-BDBD-8F3AADEA4F0F}" destId="{48AB1E3A-4F79-4FFC-BBEA-B7534C70039B}" srcOrd="3" destOrd="0" parTransId="{36C0FECB-232F-4FFF-9641-BC75CF0A57BB}" sibTransId="{56DECD83-2465-407F-A651-C5AAFB3BDA2F}"/>
    <dgm:cxn modelId="{C97D287C-5DA3-41B3-9F80-FC7921964D1D}" type="presOf" srcId="{F2C1A186-9750-4106-B159-C24F4F149041}" destId="{E280B0B7-17E2-409F-B7F4-61619C578498}" srcOrd="0" destOrd="0" presId="urn:microsoft.com/office/officeart/2005/8/layout/bProcess4"/>
    <dgm:cxn modelId="{62FE7E61-7E8E-45B2-A519-670C856E4E20}" type="presOf" srcId="{98A9AC11-5DA7-4DF3-BB78-88791A12CCB3}" destId="{D603FF03-2B3D-4511-BA74-3FA249EB5DDC}" srcOrd="0" destOrd="0" presId="urn:microsoft.com/office/officeart/2005/8/layout/bProcess4"/>
    <dgm:cxn modelId="{EA83CD74-DE78-4049-AABE-30C5AFC3D789}" srcId="{0A409C19-6834-43B7-BDBD-8F3AADEA4F0F}" destId="{D5D3F41E-D2C3-4FD1-A514-9FAC45400A4A}" srcOrd="1" destOrd="0" parTransId="{F9E00F9C-2582-46F4-971E-B4AC9671BD04}" sibTransId="{27B6D2FC-C128-43C6-9B94-BD590D4020E2}"/>
    <dgm:cxn modelId="{B86741F9-C055-47BC-8F86-21B9B50F363D}" type="presOf" srcId="{30D0CAB6-C95A-4548-9DA9-949ABF7F3B79}" destId="{D8428DEE-2A6D-4A45-8B4B-25EC4A275BFB}" srcOrd="0" destOrd="0" presId="urn:microsoft.com/office/officeart/2005/8/layout/bProcess4"/>
    <dgm:cxn modelId="{CA3FDCBE-6EB5-4A98-A4D6-9D3BD448399D}" srcId="{0A409C19-6834-43B7-BDBD-8F3AADEA4F0F}" destId="{F272B1D2-70D5-4B34-BEC0-AB5126C4C7B7}" srcOrd="0" destOrd="0" parTransId="{4078AC48-727C-463A-87BF-EFDEF9E72C29}" sibTransId="{30D0CAB6-C95A-4548-9DA9-949ABF7F3B79}"/>
    <dgm:cxn modelId="{0A7EBE08-2FBB-4E9B-BDE0-C91ED29EFC08}" type="presOf" srcId="{181D8639-E2B3-41C1-BCCA-A64CD5A3FF0C}" destId="{DB0CC6CF-5B21-4D84-BB44-95FCE4ACB538}" srcOrd="0" destOrd="0" presId="urn:microsoft.com/office/officeart/2005/8/layout/bProcess4"/>
    <dgm:cxn modelId="{E233BA14-29E9-4D25-8291-F0996D516021}" srcId="{0A409C19-6834-43B7-BDBD-8F3AADEA4F0F}" destId="{DCA0F94A-61FE-4DDC-BA61-70CFCDA19B01}" srcOrd="2" destOrd="0" parTransId="{5ACC6549-171E-46CC-A584-B70E72830AB3}" sibTransId="{664F84F4-DC2B-4CE6-905F-EF0B0C5DF76F}"/>
    <dgm:cxn modelId="{FD3F0138-6578-44F2-A5CB-C82466A64430}" type="presOf" srcId="{664F84F4-DC2B-4CE6-905F-EF0B0C5DF76F}" destId="{F85AF663-46E8-405F-9E9C-661CFD5409BD}" srcOrd="0" destOrd="0" presId="urn:microsoft.com/office/officeart/2005/8/layout/bProcess4"/>
    <dgm:cxn modelId="{540F1B09-9E51-4521-AC58-6716EF74BFB2}" type="presOf" srcId="{31537512-8E05-4792-9432-9715621A295B}" destId="{A1F4168E-F1BA-4266-9B2E-4E203A84AA09}" srcOrd="0" destOrd="0" presId="urn:microsoft.com/office/officeart/2005/8/layout/bProcess4"/>
    <dgm:cxn modelId="{3A091C92-79B9-4BEE-9033-AF38444F17B4}" type="presOf" srcId="{56DECD83-2465-407F-A651-C5AAFB3BDA2F}" destId="{BD98F967-B52A-46FD-A980-54223A002711}" srcOrd="0" destOrd="0" presId="urn:microsoft.com/office/officeart/2005/8/layout/bProcess4"/>
    <dgm:cxn modelId="{FC938436-9F6A-46E5-B147-8DD850BD64D9}" type="presOf" srcId="{2B0D7CEC-000A-4B46-9CE5-2D0DB415CA51}" destId="{CCEE5B1B-71B1-403F-B024-F4305CB68F11}" srcOrd="0" destOrd="0" presId="urn:microsoft.com/office/officeart/2005/8/layout/bProcess4"/>
    <dgm:cxn modelId="{80E8DD28-252E-4A97-804B-850C77A5869C}" type="presOf" srcId="{DCA0F94A-61FE-4DDC-BA61-70CFCDA19B01}" destId="{08A98156-091F-46DC-B9AA-A29EE31DD769}" srcOrd="0" destOrd="0" presId="urn:microsoft.com/office/officeart/2005/8/layout/bProcess4"/>
    <dgm:cxn modelId="{E9009C00-DE9E-4D62-8DA5-CB4395FA6C9C}" srcId="{0A409C19-6834-43B7-BDBD-8F3AADEA4F0F}" destId="{51E0BF9C-B9C2-4A1B-AF43-C72EABE1ECBB}" srcOrd="8" destOrd="0" parTransId="{478CDB2C-D4D5-42CF-AA71-459314B3257C}" sibTransId="{70D902F5-3BFD-4C02-9F5F-1DFBBD2928CF}"/>
    <dgm:cxn modelId="{873EC2AD-1F2F-423F-80B0-6FD77CEAECCE}" type="presOf" srcId="{F272B1D2-70D5-4B34-BEC0-AB5126C4C7B7}" destId="{D0EC48CB-03FF-49A3-8E40-2BD298B4A06D}" srcOrd="0" destOrd="0" presId="urn:microsoft.com/office/officeart/2005/8/layout/bProcess4"/>
    <dgm:cxn modelId="{62892E97-C165-456D-9FAC-E0813568AC86}" type="presOf" srcId="{D70112DB-B038-4372-992B-92808067597F}" destId="{7A0BE84A-FAD6-4682-BC11-C3087B8546EF}" srcOrd="0" destOrd="0" presId="urn:microsoft.com/office/officeart/2005/8/layout/bProcess4"/>
    <dgm:cxn modelId="{684DE9BC-B8DE-4392-9E9F-714C289B3B54}" srcId="{0A409C19-6834-43B7-BDBD-8F3AADEA4F0F}" destId="{181D8639-E2B3-41C1-BCCA-A64CD5A3FF0C}" srcOrd="6" destOrd="0" parTransId="{D79552F8-8B41-49DC-81E2-E48F59713E2F}" sibTransId="{E4EDF02D-BE90-49CA-B181-68DEE0016EF8}"/>
    <dgm:cxn modelId="{1E845CE1-40D3-4F28-AE4D-422DDDB4FEF0}" srcId="{0A409C19-6834-43B7-BDBD-8F3AADEA4F0F}" destId="{2B0D7CEC-000A-4B46-9CE5-2D0DB415CA51}" srcOrd="7" destOrd="0" parTransId="{7570BFBB-BFA2-4C8A-9299-E642579D7EA9}" sibTransId="{D70112DB-B038-4372-992B-92808067597F}"/>
    <dgm:cxn modelId="{45AD44C5-9108-4FF7-8226-2D34BD7E5386}" type="presParOf" srcId="{63C0258C-8A48-4D3D-9117-C22E4D6EFE79}" destId="{B430E7AB-C6A9-4EA1-B2B7-83AE309701DC}" srcOrd="0" destOrd="0" presId="urn:microsoft.com/office/officeart/2005/8/layout/bProcess4"/>
    <dgm:cxn modelId="{EFDD2489-6DD4-4E62-B86B-87D009DF547C}" type="presParOf" srcId="{B430E7AB-C6A9-4EA1-B2B7-83AE309701DC}" destId="{A7E668E5-7955-4030-A25A-6FCC00A117A2}" srcOrd="0" destOrd="0" presId="urn:microsoft.com/office/officeart/2005/8/layout/bProcess4"/>
    <dgm:cxn modelId="{75DE972B-2577-4AAB-869C-018C1F94BE48}" type="presParOf" srcId="{B430E7AB-C6A9-4EA1-B2B7-83AE309701DC}" destId="{D0EC48CB-03FF-49A3-8E40-2BD298B4A06D}" srcOrd="1" destOrd="0" presId="urn:microsoft.com/office/officeart/2005/8/layout/bProcess4"/>
    <dgm:cxn modelId="{4008EBCE-C0CF-48D8-A568-0EE73C564593}" type="presParOf" srcId="{63C0258C-8A48-4D3D-9117-C22E4D6EFE79}" destId="{D8428DEE-2A6D-4A45-8B4B-25EC4A275BFB}" srcOrd="1" destOrd="0" presId="urn:microsoft.com/office/officeart/2005/8/layout/bProcess4"/>
    <dgm:cxn modelId="{B5C983A0-DAE8-46A7-8FF5-1FA8D3ECBAEF}" type="presParOf" srcId="{63C0258C-8A48-4D3D-9117-C22E4D6EFE79}" destId="{F012889C-EB26-4718-AE3C-A84DBDA4CCD6}" srcOrd="2" destOrd="0" presId="urn:microsoft.com/office/officeart/2005/8/layout/bProcess4"/>
    <dgm:cxn modelId="{B5AFB765-E3F9-45EC-9FE7-E7DDB0F6402C}" type="presParOf" srcId="{F012889C-EB26-4718-AE3C-A84DBDA4CCD6}" destId="{96DE5D24-BFF4-4A28-85D0-D04E2E7E516C}" srcOrd="0" destOrd="0" presId="urn:microsoft.com/office/officeart/2005/8/layout/bProcess4"/>
    <dgm:cxn modelId="{30CF34B2-67E1-41F5-8F9C-73742B9595C8}" type="presParOf" srcId="{F012889C-EB26-4718-AE3C-A84DBDA4CCD6}" destId="{4B6B322C-B0BE-4F3D-8581-0792CA25FD2F}" srcOrd="1" destOrd="0" presId="urn:microsoft.com/office/officeart/2005/8/layout/bProcess4"/>
    <dgm:cxn modelId="{0BD16FB9-6025-44A6-8240-B2CE65579E05}" type="presParOf" srcId="{63C0258C-8A48-4D3D-9117-C22E4D6EFE79}" destId="{15BCC3E5-CBDA-479C-B4D7-E575B4EE166D}" srcOrd="3" destOrd="0" presId="urn:microsoft.com/office/officeart/2005/8/layout/bProcess4"/>
    <dgm:cxn modelId="{285A429E-9B3F-49C5-B0D4-F833E2038148}" type="presParOf" srcId="{63C0258C-8A48-4D3D-9117-C22E4D6EFE79}" destId="{07D59EA0-D445-468F-BF06-F1129760B512}" srcOrd="4" destOrd="0" presId="urn:microsoft.com/office/officeart/2005/8/layout/bProcess4"/>
    <dgm:cxn modelId="{8F5B6C1A-1EC7-4B52-A381-452EB86D3FEA}" type="presParOf" srcId="{07D59EA0-D445-468F-BF06-F1129760B512}" destId="{AD02C6F4-AF72-4BE6-BC0E-FAC76C3D6651}" srcOrd="0" destOrd="0" presId="urn:microsoft.com/office/officeart/2005/8/layout/bProcess4"/>
    <dgm:cxn modelId="{6E58614A-BD85-4B06-9F42-FE12CC82878C}" type="presParOf" srcId="{07D59EA0-D445-468F-BF06-F1129760B512}" destId="{08A98156-091F-46DC-B9AA-A29EE31DD769}" srcOrd="1" destOrd="0" presId="urn:microsoft.com/office/officeart/2005/8/layout/bProcess4"/>
    <dgm:cxn modelId="{4EB108D6-E989-4DAE-8591-226C60661470}" type="presParOf" srcId="{63C0258C-8A48-4D3D-9117-C22E4D6EFE79}" destId="{F85AF663-46E8-405F-9E9C-661CFD5409BD}" srcOrd="5" destOrd="0" presId="urn:microsoft.com/office/officeart/2005/8/layout/bProcess4"/>
    <dgm:cxn modelId="{98A30066-6DBE-4BCC-BA55-CD1B7E2B0CAE}" type="presParOf" srcId="{63C0258C-8A48-4D3D-9117-C22E4D6EFE79}" destId="{3E343D34-C444-4938-BA56-A52E75757321}" srcOrd="6" destOrd="0" presId="urn:microsoft.com/office/officeart/2005/8/layout/bProcess4"/>
    <dgm:cxn modelId="{BDFB1036-3667-4ABA-B67B-09E751963A19}" type="presParOf" srcId="{3E343D34-C444-4938-BA56-A52E75757321}" destId="{ED745E4D-86CC-4B2D-B56D-F6EBF171D1AE}" srcOrd="0" destOrd="0" presId="urn:microsoft.com/office/officeart/2005/8/layout/bProcess4"/>
    <dgm:cxn modelId="{80B63B49-ABA8-4C7F-81D1-534C87FA2E5E}" type="presParOf" srcId="{3E343D34-C444-4938-BA56-A52E75757321}" destId="{9D9E10AA-4A04-4BF5-B7B3-5E5273EFC60E}" srcOrd="1" destOrd="0" presId="urn:microsoft.com/office/officeart/2005/8/layout/bProcess4"/>
    <dgm:cxn modelId="{D50B2108-9041-4A57-987D-B21CB051FEC3}" type="presParOf" srcId="{63C0258C-8A48-4D3D-9117-C22E4D6EFE79}" destId="{BD98F967-B52A-46FD-A980-54223A002711}" srcOrd="7" destOrd="0" presId="urn:microsoft.com/office/officeart/2005/8/layout/bProcess4"/>
    <dgm:cxn modelId="{7E2D3797-5E2C-4CFB-888B-5E6E691E74C2}" type="presParOf" srcId="{63C0258C-8A48-4D3D-9117-C22E4D6EFE79}" destId="{299866B6-5BC1-4A88-9031-3D69C7C406BF}" srcOrd="8" destOrd="0" presId="urn:microsoft.com/office/officeart/2005/8/layout/bProcess4"/>
    <dgm:cxn modelId="{0359BA3D-61D0-4A56-A40F-935342132C45}" type="presParOf" srcId="{299866B6-5BC1-4A88-9031-3D69C7C406BF}" destId="{A9E0C964-612D-4CD6-A724-7A770E4F983A}" srcOrd="0" destOrd="0" presId="urn:microsoft.com/office/officeart/2005/8/layout/bProcess4"/>
    <dgm:cxn modelId="{35E9FC95-4945-4665-9FF9-489083CF4182}" type="presParOf" srcId="{299866B6-5BC1-4A88-9031-3D69C7C406BF}" destId="{D603FF03-2B3D-4511-BA74-3FA249EB5DDC}" srcOrd="1" destOrd="0" presId="urn:microsoft.com/office/officeart/2005/8/layout/bProcess4"/>
    <dgm:cxn modelId="{05CCF781-5372-4778-8777-00779B9F0F2A}" type="presParOf" srcId="{63C0258C-8A48-4D3D-9117-C22E4D6EFE79}" destId="{76AAAE1A-E546-458A-BA7B-790CDA13D0FD}" srcOrd="9" destOrd="0" presId="urn:microsoft.com/office/officeart/2005/8/layout/bProcess4"/>
    <dgm:cxn modelId="{631C7F9B-EB34-4E62-B058-0D5D4BDB0C22}" type="presParOf" srcId="{63C0258C-8A48-4D3D-9117-C22E4D6EFE79}" destId="{623137E6-D122-41D2-9C80-2E272CEF988C}" srcOrd="10" destOrd="0" presId="urn:microsoft.com/office/officeart/2005/8/layout/bProcess4"/>
    <dgm:cxn modelId="{F6075725-C0EF-4E75-875D-A79E0F7E5A38}" type="presParOf" srcId="{623137E6-D122-41D2-9C80-2E272CEF988C}" destId="{A042B730-528C-4217-97AF-4DB629F80099}" srcOrd="0" destOrd="0" presId="urn:microsoft.com/office/officeart/2005/8/layout/bProcess4"/>
    <dgm:cxn modelId="{E7BE717E-E2AC-4319-96C2-048CB4DFDD3F}" type="presParOf" srcId="{623137E6-D122-41D2-9C80-2E272CEF988C}" destId="{A1F4168E-F1BA-4266-9B2E-4E203A84AA09}" srcOrd="1" destOrd="0" presId="urn:microsoft.com/office/officeart/2005/8/layout/bProcess4"/>
    <dgm:cxn modelId="{580FBCCC-5C68-4A0E-B3C2-9B4BE42C78BE}" type="presParOf" srcId="{63C0258C-8A48-4D3D-9117-C22E4D6EFE79}" destId="{E280B0B7-17E2-409F-B7F4-61619C578498}" srcOrd="11" destOrd="0" presId="urn:microsoft.com/office/officeart/2005/8/layout/bProcess4"/>
    <dgm:cxn modelId="{9B499ED4-7B87-4BF1-8B4E-F917E124BF7B}" type="presParOf" srcId="{63C0258C-8A48-4D3D-9117-C22E4D6EFE79}" destId="{DEAD616C-B464-41FB-BA06-DBE62E0A41C2}" srcOrd="12" destOrd="0" presId="urn:microsoft.com/office/officeart/2005/8/layout/bProcess4"/>
    <dgm:cxn modelId="{92873F15-255B-4EF4-9C31-20A2E88AE362}" type="presParOf" srcId="{DEAD616C-B464-41FB-BA06-DBE62E0A41C2}" destId="{2CCD5568-76C7-4285-8E7C-1C55E6FD7DB4}" srcOrd="0" destOrd="0" presId="urn:microsoft.com/office/officeart/2005/8/layout/bProcess4"/>
    <dgm:cxn modelId="{E8B0B1F7-FFD0-447E-93C6-91499AEC5E87}" type="presParOf" srcId="{DEAD616C-B464-41FB-BA06-DBE62E0A41C2}" destId="{DB0CC6CF-5B21-4D84-BB44-95FCE4ACB538}" srcOrd="1" destOrd="0" presId="urn:microsoft.com/office/officeart/2005/8/layout/bProcess4"/>
    <dgm:cxn modelId="{E507032A-51B3-4CC6-B23B-A49A0A6A890D}" type="presParOf" srcId="{63C0258C-8A48-4D3D-9117-C22E4D6EFE79}" destId="{885ACEAA-DA0D-44DE-9428-821AFF0F93C5}" srcOrd="13" destOrd="0" presId="urn:microsoft.com/office/officeart/2005/8/layout/bProcess4"/>
    <dgm:cxn modelId="{A9BF2CDA-2E99-4565-AFBF-99D0151F1B7A}" type="presParOf" srcId="{63C0258C-8A48-4D3D-9117-C22E4D6EFE79}" destId="{69E19850-2F60-432D-894C-360A2AC73213}" srcOrd="14" destOrd="0" presId="urn:microsoft.com/office/officeart/2005/8/layout/bProcess4"/>
    <dgm:cxn modelId="{AB69F81F-9B03-4043-8972-F6059C8CAA33}" type="presParOf" srcId="{69E19850-2F60-432D-894C-360A2AC73213}" destId="{D25EE7E0-AC55-4416-8A6B-C4DA2258D486}" srcOrd="0" destOrd="0" presId="urn:microsoft.com/office/officeart/2005/8/layout/bProcess4"/>
    <dgm:cxn modelId="{B0929777-6E4B-4FAA-A3DB-91ACB006C65E}" type="presParOf" srcId="{69E19850-2F60-432D-894C-360A2AC73213}" destId="{CCEE5B1B-71B1-403F-B024-F4305CB68F11}" srcOrd="1" destOrd="0" presId="urn:microsoft.com/office/officeart/2005/8/layout/bProcess4"/>
    <dgm:cxn modelId="{BB6F87FA-AE8D-416B-AC29-67FA81369548}" type="presParOf" srcId="{63C0258C-8A48-4D3D-9117-C22E4D6EFE79}" destId="{7A0BE84A-FAD6-4682-BC11-C3087B8546EF}" srcOrd="15" destOrd="0" presId="urn:microsoft.com/office/officeart/2005/8/layout/bProcess4"/>
    <dgm:cxn modelId="{2DA0728F-0F13-4345-99A4-0DA4AD89A02E}" type="presParOf" srcId="{63C0258C-8A48-4D3D-9117-C22E4D6EFE79}" destId="{614178A6-7495-40EB-B5FD-35BA4C5021EB}" srcOrd="16" destOrd="0" presId="urn:microsoft.com/office/officeart/2005/8/layout/bProcess4"/>
    <dgm:cxn modelId="{8E72F7CE-D29C-48C2-88F6-74C5D7818174}" type="presParOf" srcId="{614178A6-7495-40EB-B5FD-35BA4C5021EB}" destId="{256A64C6-C1EC-475C-B2BE-618CA3A9A1C2}" srcOrd="0" destOrd="0" presId="urn:microsoft.com/office/officeart/2005/8/layout/bProcess4"/>
    <dgm:cxn modelId="{3F2C9611-7319-4D8F-964D-8636011FD439}" type="presParOf" srcId="{614178A6-7495-40EB-B5FD-35BA4C5021EB}" destId="{9D143D9A-BE66-428E-B6B2-80F48F8F8172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6809D79-C42C-40E2-8F32-4B431F448EDA}" type="doc">
      <dgm:prSet loTypeId="urn:microsoft.com/office/officeart/2005/8/layout/b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CE383B67-805B-4942-8D14-25DC2A6C66B6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Просветительская работа</a:t>
          </a:r>
        </a:p>
      </dgm:t>
    </dgm:pt>
    <dgm:pt modelId="{4EA2934B-E313-4B54-8D4E-16A91A559869}" type="parTrans" cxnId="{574507D5-1971-4210-87C3-8D36A8710F2B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470DD5-1D77-40E6-BD72-7F2231DF61CF}" type="sibTrans" cxnId="{574507D5-1971-4210-87C3-8D36A8710F2B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7435C2-CE77-4C33-A52C-18ADF6498FCF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Необходдимость совместного оздоровления ребенка в условиях ДОУ и семьи</a:t>
          </a:r>
        </a:p>
      </dgm:t>
    </dgm:pt>
    <dgm:pt modelId="{522F9A69-6601-4D44-BE53-17314F97BCDA}" type="parTrans" cxnId="{0F388798-64A0-42BE-ABD2-F042CFA30FE0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1C8B50-2525-4C9F-9095-9A84336A5E94}" type="sibTrans" cxnId="{0F388798-64A0-42BE-ABD2-F042CFA30FE0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5BECB3-6446-4FED-90A3-9D7BC64D6051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Рекомендации по укреплениию здоровья детей </a:t>
          </a:r>
        </a:p>
      </dgm:t>
    </dgm:pt>
    <dgm:pt modelId="{2B586755-CBF1-426E-9379-A31EAF95F19F}" type="parTrans" cxnId="{CE2D0B94-5DE0-4FEF-9EF1-2DDE61C330B1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E1B0FD-A159-4879-B9E2-E20AD5223B65}" type="sibTrans" cxnId="{CE2D0B94-5DE0-4FEF-9EF1-2DDE61C330B1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13472C-E027-44E4-9D5F-88DDEFB237C3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Овладение практическими навыками оздоровления</a:t>
          </a:r>
        </a:p>
      </dgm:t>
    </dgm:pt>
    <dgm:pt modelId="{8FD63144-14C8-4763-8A4A-E844A8DEB901}" type="parTrans" cxnId="{3FAD511D-2270-4838-B9C5-C0D612E13E7A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393713-5AC5-4BF3-88B2-74EA97072198}" type="sibTrans" cxnId="{3FAD511D-2270-4838-B9C5-C0D612E13E7A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1719BB-6435-45F2-805E-4E9665E8E0B8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ЗОЖ в повседневной жизни</a:t>
          </a:r>
        </a:p>
      </dgm:t>
    </dgm:pt>
    <dgm:pt modelId="{BE18A7BB-2B18-4F59-A05B-5B78CCA6491E}" type="parTrans" cxnId="{5A5FD1DB-7896-4B81-94E9-473DDD93FEDF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EED4F5-DABB-453E-8296-2F0F6D9CDB52}" type="sibTrans" cxnId="{5A5FD1DB-7896-4B81-94E9-473DDD93FEDF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8623FC-08C4-460E-B3FD-19B0ECCEB68F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Ведение дневника достижений ребенка</a:t>
          </a:r>
        </a:p>
      </dgm:t>
    </dgm:pt>
    <dgm:pt modelId="{EE258AE3-0043-459C-BAE2-4DC5036AA84F}" type="parTrans" cxnId="{1C7E57AA-F504-40A5-8CAF-42E16E711979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D678F4E-4432-4041-ACEC-3DA64AA12893}" type="sibTrans" cxnId="{1C7E57AA-F504-40A5-8CAF-42E16E711979}">
      <dgm:prSet/>
      <dgm:spPr/>
      <dgm:t>
        <a:bodyPr/>
        <a:lstStyle/>
        <a:p>
          <a:endParaRPr lang="ru-RU" sz="12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182B7F-1D10-4BB9-991B-E3EE3327E61F}" type="pres">
      <dgm:prSet presAssocID="{B6809D79-C42C-40E2-8F32-4B431F448EDA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9698CB2A-F9C5-42B9-83E4-30A035F8DFEB}" type="pres">
      <dgm:prSet presAssocID="{CE383B67-805B-4942-8D14-25DC2A6C66B6}" presName="compNode" presStyleCnt="0"/>
      <dgm:spPr/>
    </dgm:pt>
    <dgm:pt modelId="{0641EE2B-8FD0-4096-8199-B1980ACC9744}" type="pres">
      <dgm:prSet presAssocID="{CE383B67-805B-4942-8D14-25DC2A6C66B6}" presName="dummyConnPt" presStyleCnt="0"/>
      <dgm:spPr/>
    </dgm:pt>
    <dgm:pt modelId="{381DFA53-8C95-4137-8916-11194BB676D9}" type="pres">
      <dgm:prSet presAssocID="{CE383B67-805B-4942-8D14-25DC2A6C66B6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E08DD9-DDE2-4CA5-BC04-66066CF2D0A5}" type="pres">
      <dgm:prSet presAssocID="{F4470DD5-1D77-40E6-BD72-7F2231DF61CF}" presName="sibTrans" presStyleLbl="bgSibTrans2D1" presStyleIdx="0" presStyleCnt="5"/>
      <dgm:spPr/>
      <dgm:t>
        <a:bodyPr/>
        <a:lstStyle/>
        <a:p>
          <a:endParaRPr lang="ru-RU"/>
        </a:p>
      </dgm:t>
    </dgm:pt>
    <dgm:pt modelId="{1C448CCB-D226-4181-9BC7-13E3784A6AFC}" type="pres">
      <dgm:prSet presAssocID="{A87435C2-CE77-4C33-A52C-18ADF6498FCF}" presName="compNode" presStyleCnt="0"/>
      <dgm:spPr/>
    </dgm:pt>
    <dgm:pt modelId="{1572A2BB-4189-41FE-8E03-A7D1C3293C05}" type="pres">
      <dgm:prSet presAssocID="{A87435C2-CE77-4C33-A52C-18ADF6498FCF}" presName="dummyConnPt" presStyleCnt="0"/>
      <dgm:spPr/>
    </dgm:pt>
    <dgm:pt modelId="{20E824FD-FA2F-4593-A768-4FF328B1B97B}" type="pres">
      <dgm:prSet presAssocID="{A87435C2-CE77-4C33-A52C-18ADF6498FCF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EAAE45-295E-46FD-B43F-3295C6C5B56D}" type="pres">
      <dgm:prSet presAssocID="{A91C8B50-2525-4C9F-9095-9A84336A5E94}" presName="sibTrans" presStyleLbl="bgSibTrans2D1" presStyleIdx="1" presStyleCnt="5"/>
      <dgm:spPr/>
      <dgm:t>
        <a:bodyPr/>
        <a:lstStyle/>
        <a:p>
          <a:endParaRPr lang="ru-RU"/>
        </a:p>
      </dgm:t>
    </dgm:pt>
    <dgm:pt modelId="{9EDCCDD9-54C1-4079-A22C-495313433199}" type="pres">
      <dgm:prSet presAssocID="{975BECB3-6446-4FED-90A3-9D7BC64D6051}" presName="compNode" presStyleCnt="0"/>
      <dgm:spPr/>
    </dgm:pt>
    <dgm:pt modelId="{8CEEB075-8295-4C95-AB5C-11851EBBF964}" type="pres">
      <dgm:prSet presAssocID="{975BECB3-6446-4FED-90A3-9D7BC64D6051}" presName="dummyConnPt" presStyleCnt="0"/>
      <dgm:spPr/>
    </dgm:pt>
    <dgm:pt modelId="{E964E889-D254-4517-B8FF-24222CB14601}" type="pres">
      <dgm:prSet presAssocID="{975BECB3-6446-4FED-90A3-9D7BC64D6051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E59242-166F-42F4-99F5-6D2414C15D14}" type="pres">
      <dgm:prSet presAssocID="{15E1B0FD-A159-4879-B9E2-E20AD5223B65}" presName="sibTrans" presStyleLbl="bgSibTrans2D1" presStyleIdx="2" presStyleCnt="5"/>
      <dgm:spPr/>
      <dgm:t>
        <a:bodyPr/>
        <a:lstStyle/>
        <a:p>
          <a:endParaRPr lang="ru-RU"/>
        </a:p>
      </dgm:t>
    </dgm:pt>
    <dgm:pt modelId="{D4F8ADFE-4E8B-468A-A21A-D548AB38C72F}" type="pres">
      <dgm:prSet presAssocID="{AC13472C-E027-44E4-9D5F-88DDEFB237C3}" presName="compNode" presStyleCnt="0"/>
      <dgm:spPr/>
    </dgm:pt>
    <dgm:pt modelId="{B6FBFC46-8AF4-49A0-AE2B-6E6CE4B1E539}" type="pres">
      <dgm:prSet presAssocID="{AC13472C-E027-44E4-9D5F-88DDEFB237C3}" presName="dummyConnPt" presStyleCnt="0"/>
      <dgm:spPr/>
    </dgm:pt>
    <dgm:pt modelId="{65DFAF85-2AF8-4B18-96A3-2864A06D5CA3}" type="pres">
      <dgm:prSet presAssocID="{AC13472C-E027-44E4-9D5F-88DDEFB237C3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D5E747-3935-4CB4-9C6B-0BC1B7D6BC3C}" type="pres">
      <dgm:prSet presAssocID="{B2393713-5AC5-4BF3-88B2-74EA97072198}" presName="sibTrans" presStyleLbl="bgSibTrans2D1" presStyleIdx="3" presStyleCnt="5"/>
      <dgm:spPr/>
      <dgm:t>
        <a:bodyPr/>
        <a:lstStyle/>
        <a:p>
          <a:endParaRPr lang="ru-RU"/>
        </a:p>
      </dgm:t>
    </dgm:pt>
    <dgm:pt modelId="{AFD0D39B-93EF-4CF4-8701-26DAB0F9612F}" type="pres">
      <dgm:prSet presAssocID="{711719BB-6435-45F2-805E-4E9665E8E0B8}" presName="compNode" presStyleCnt="0"/>
      <dgm:spPr/>
    </dgm:pt>
    <dgm:pt modelId="{6DEF00EB-94C7-4498-91F7-2E73A8C21AD0}" type="pres">
      <dgm:prSet presAssocID="{711719BB-6435-45F2-805E-4E9665E8E0B8}" presName="dummyConnPt" presStyleCnt="0"/>
      <dgm:spPr/>
    </dgm:pt>
    <dgm:pt modelId="{699E4F5A-11F6-4D3F-87B4-F4E6C1F7F655}" type="pres">
      <dgm:prSet presAssocID="{711719BB-6435-45F2-805E-4E9665E8E0B8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B32B32-BC65-4A98-AE07-4F537B773D6E}" type="pres">
      <dgm:prSet presAssocID="{EAEED4F5-DABB-453E-8296-2F0F6D9CDB52}" presName="sibTrans" presStyleLbl="bgSibTrans2D1" presStyleIdx="4" presStyleCnt="5"/>
      <dgm:spPr/>
      <dgm:t>
        <a:bodyPr/>
        <a:lstStyle/>
        <a:p>
          <a:endParaRPr lang="ru-RU"/>
        </a:p>
      </dgm:t>
    </dgm:pt>
    <dgm:pt modelId="{A83521A9-033C-4195-B055-251CF47DEE50}" type="pres">
      <dgm:prSet presAssocID="{C38623FC-08C4-460E-B3FD-19B0ECCEB68F}" presName="compNode" presStyleCnt="0"/>
      <dgm:spPr/>
    </dgm:pt>
    <dgm:pt modelId="{3D3A5D95-23DC-44AA-AD86-C2468C3FABCF}" type="pres">
      <dgm:prSet presAssocID="{C38623FC-08C4-460E-B3FD-19B0ECCEB68F}" presName="dummyConnPt" presStyleCnt="0"/>
      <dgm:spPr/>
    </dgm:pt>
    <dgm:pt modelId="{E633CDC0-9A92-429A-9695-A8B8F2339A0C}" type="pres">
      <dgm:prSet presAssocID="{C38623FC-08C4-460E-B3FD-19B0ECCEB68F}" presName="node" presStyleLbl="node1" presStyleIdx="5" presStyleCnt="6" custLinFactNeighborX="-636" custLinFactNeighborY="63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3F91DAF-0B5D-40BF-8AA4-778F528D7C2F}" type="presOf" srcId="{15E1B0FD-A159-4879-B9E2-E20AD5223B65}" destId="{F5E59242-166F-42F4-99F5-6D2414C15D14}" srcOrd="0" destOrd="0" presId="urn:microsoft.com/office/officeart/2005/8/layout/bProcess4"/>
    <dgm:cxn modelId="{5A5FD1DB-7896-4B81-94E9-473DDD93FEDF}" srcId="{B6809D79-C42C-40E2-8F32-4B431F448EDA}" destId="{711719BB-6435-45F2-805E-4E9665E8E0B8}" srcOrd="4" destOrd="0" parTransId="{BE18A7BB-2B18-4F59-A05B-5B78CCA6491E}" sibTransId="{EAEED4F5-DABB-453E-8296-2F0F6D9CDB52}"/>
    <dgm:cxn modelId="{574507D5-1971-4210-87C3-8D36A8710F2B}" srcId="{B6809D79-C42C-40E2-8F32-4B431F448EDA}" destId="{CE383B67-805B-4942-8D14-25DC2A6C66B6}" srcOrd="0" destOrd="0" parTransId="{4EA2934B-E313-4B54-8D4E-16A91A559869}" sibTransId="{F4470DD5-1D77-40E6-BD72-7F2231DF61CF}"/>
    <dgm:cxn modelId="{3FAD511D-2270-4838-B9C5-C0D612E13E7A}" srcId="{B6809D79-C42C-40E2-8F32-4B431F448EDA}" destId="{AC13472C-E027-44E4-9D5F-88DDEFB237C3}" srcOrd="3" destOrd="0" parTransId="{8FD63144-14C8-4763-8A4A-E844A8DEB901}" sibTransId="{B2393713-5AC5-4BF3-88B2-74EA97072198}"/>
    <dgm:cxn modelId="{1C7E57AA-F504-40A5-8CAF-42E16E711979}" srcId="{B6809D79-C42C-40E2-8F32-4B431F448EDA}" destId="{C38623FC-08C4-460E-B3FD-19B0ECCEB68F}" srcOrd="5" destOrd="0" parTransId="{EE258AE3-0043-459C-BAE2-4DC5036AA84F}" sibTransId="{ED678F4E-4432-4041-ACEC-3DA64AA12893}"/>
    <dgm:cxn modelId="{4BC27093-0DC1-4569-ABB8-960BEABE4CD3}" type="presOf" srcId="{711719BB-6435-45F2-805E-4E9665E8E0B8}" destId="{699E4F5A-11F6-4D3F-87B4-F4E6C1F7F655}" srcOrd="0" destOrd="0" presId="urn:microsoft.com/office/officeart/2005/8/layout/bProcess4"/>
    <dgm:cxn modelId="{C14BAA2C-6830-45EC-8817-22D9707439AA}" type="presOf" srcId="{A87435C2-CE77-4C33-A52C-18ADF6498FCF}" destId="{20E824FD-FA2F-4593-A768-4FF328B1B97B}" srcOrd="0" destOrd="0" presId="urn:microsoft.com/office/officeart/2005/8/layout/bProcess4"/>
    <dgm:cxn modelId="{A8B8449E-CD4E-46A6-AAFC-F56163E5686A}" type="presOf" srcId="{F4470DD5-1D77-40E6-BD72-7F2231DF61CF}" destId="{0CE08DD9-DDE2-4CA5-BC04-66066CF2D0A5}" srcOrd="0" destOrd="0" presId="urn:microsoft.com/office/officeart/2005/8/layout/bProcess4"/>
    <dgm:cxn modelId="{F4D61CE0-C94D-4BB1-82DF-21E13F181BE3}" type="presOf" srcId="{C38623FC-08C4-460E-B3FD-19B0ECCEB68F}" destId="{E633CDC0-9A92-429A-9695-A8B8F2339A0C}" srcOrd="0" destOrd="0" presId="urn:microsoft.com/office/officeart/2005/8/layout/bProcess4"/>
    <dgm:cxn modelId="{3361BC40-2E18-4DB3-BB91-A7542ACF3AAD}" type="presOf" srcId="{AC13472C-E027-44E4-9D5F-88DDEFB237C3}" destId="{65DFAF85-2AF8-4B18-96A3-2864A06D5CA3}" srcOrd="0" destOrd="0" presId="urn:microsoft.com/office/officeart/2005/8/layout/bProcess4"/>
    <dgm:cxn modelId="{0F388798-64A0-42BE-ABD2-F042CFA30FE0}" srcId="{B6809D79-C42C-40E2-8F32-4B431F448EDA}" destId="{A87435C2-CE77-4C33-A52C-18ADF6498FCF}" srcOrd="1" destOrd="0" parTransId="{522F9A69-6601-4D44-BE53-17314F97BCDA}" sibTransId="{A91C8B50-2525-4C9F-9095-9A84336A5E94}"/>
    <dgm:cxn modelId="{7E4F1B41-4353-453B-8631-B46BE9AB3F7D}" type="presOf" srcId="{CE383B67-805B-4942-8D14-25DC2A6C66B6}" destId="{381DFA53-8C95-4137-8916-11194BB676D9}" srcOrd="0" destOrd="0" presId="urn:microsoft.com/office/officeart/2005/8/layout/bProcess4"/>
    <dgm:cxn modelId="{B702C71F-7DE8-4EC5-B27C-C1B2B7911327}" type="presOf" srcId="{B2393713-5AC5-4BF3-88B2-74EA97072198}" destId="{10D5E747-3935-4CB4-9C6B-0BC1B7D6BC3C}" srcOrd="0" destOrd="0" presId="urn:microsoft.com/office/officeart/2005/8/layout/bProcess4"/>
    <dgm:cxn modelId="{B6122EAC-B081-4588-A66E-058DEA2512D7}" type="presOf" srcId="{B6809D79-C42C-40E2-8F32-4B431F448EDA}" destId="{05182B7F-1D10-4BB9-991B-E3EE3327E61F}" srcOrd="0" destOrd="0" presId="urn:microsoft.com/office/officeart/2005/8/layout/bProcess4"/>
    <dgm:cxn modelId="{25F0BF37-8515-48FC-B818-D68A87D7B3FA}" type="presOf" srcId="{A91C8B50-2525-4C9F-9095-9A84336A5E94}" destId="{9CEAAE45-295E-46FD-B43F-3295C6C5B56D}" srcOrd="0" destOrd="0" presId="urn:microsoft.com/office/officeart/2005/8/layout/bProcess4"/>
    <dgm:cxn modelId="{EEEFD441-0D6D-4239-B9FB-0E4307BEF631}" type="presOf" srcId="{975BECB3-6446-4FED-90A3-9D7BC64D6051}" destId="{E964E889-D254-4517-B8FF-24222CB14601}" srcOrd="0" destOrd="0" presId="urn:microsoft.com/office/officeart/2005/8/layout/bProcess4"/>
    <dgm:cxn modelId="{A504E3F7-04B7-4596-BF11-5147CA6AAE0C}" type="presOf" srcId="{EAEED4F5-DABB-453E-8296-2F0F6D9CDB52}" destId="{79B32B32-BC65-4A98-AE07-4F537B773D6E}" srcOrd="0" destOrd="0" presId="urn:microsoft.com/office/officeart/2005/8/layout/bProcess4"/>
    <dgm:cxn modelId="{CE2D0B94-5DE0-4FEF-9EF1-2DDE61C330B1}" srcId="{B6809D79-C42C-40E2-8F32-4B431F448EDA}" destId="{975BECB3-6446-4FED-90A3-9D7BC64D6051}" srcOrd="2" destOrd="0" parTransId="{2B586755-CBF1-426E-9379-A31EAF95F19F}" sibTransId="{15E1B0FD-A159-4879-B9E2-E20AD5223B65}"/>
    <dgm:cxn modelId="{B6394E4C-DE79-44F3-97D9-E5D39C1BD178}" type="presParOf" srcId="{05182B7F-1D10-4BB9-991B-E3EE3327E61F}" destId="{9698CB2A-F9C5-42B9-83E4-30A035F8DFEB}" srcOrd="0" destOrd="0" presId="urn:microsoft.com/office/officeart/2005/8/layout/bProcess4"/>
    <dgm:cxn modelId="{FF592A7F-6BDD-4105-A30F-122C8E3DB666}" type="presParOf" srcId="{9698CB2A-F9C5-42B9-83E4-30A035F8DFEB}" destId="{0641EE2B-8FD0-4096-8199-B1980ACC9744}" srcOrd="0" destOrd="0" presId="urn:microsoft.com/office/officeart/2005/8/layout/bProcess4"/>
    <dgm:cxn modelId="{B16EEE43-9E5A-4C9C-BEEF-80761449118F}" type="presParOf" srcId="{9698CB2A-F9C5-42B9-83E4-30A035F8DFEB}" destId="{381DFA53-8C95-4137-8916-11194BB676D9}" srcOrd="1" destOrd="0" presId="urn:microsoft.com/office/officeart/2005/8/layout/bProcess4"/>
    <dgm:cxn modelId="{CCDE04C9-31A9-4063-B782-257900927952}" type="presParOf" srcId="{05182B7F-1D10-4BB9-991B-E3EE3327E61F}" destId="{0CE08DD9-DDE2-4CA5-BC04-66066CF2D0A5}" srcOrd="1" destOrd="0" presId="urn:microsoft.com/office/officeart/2005/8/layout/bProcess4"/>
    <dgm:cxn modelId="{D5CA0DB6-5E0F-4A0E-B558-E48B8AD563C8}" type="presParOf" srcId="{05182B7F-1D10-4BB9-991B-E3EE3327E61F}" destId="{1C448CCB-D226-4181-9BC7-13E3784A6AFC}" srcOrd="2" destOrd="0" presId="urn:microsoft.com/office/officeart/2005/8/layout/bProcess4"/>
    <dgm:cxn modelId="{3ADC0FB6-A583-4576-A2B6-FF3BF98B3E4E}" type="presParOf" srcId="{1C448CCB-D226-4181-9BC7-13E3784A6AFC}" destId="{1572A2BB-4189-41FE-8E03-A7D1C3293C05}" srcOrd="0" destOrd="0" presId="urn:microsoft.com/office/officeart/2005/8/layout/bProcess4"/>
    <dgm:cxn modelId="{312570EA-AE05-4BD2-B92E-113D16DB2A59}" type="presParOf" srcId="{1C448CCB-D226-4181-9BC7-13E3784A6AFC}" destId="{20E824FD-FA2F-4593-A768-4FF328B1B97B}" srcOrd="1" destOrd="0" presId="urn:microsoft.com/office/officeart/2005/8/layout/bProcess4"/>
    <dgm:cxn modelId="{66C7C15D-1EE4-4E71-9501-9C194A5C1C2F}" type="presParOf" srcId="{05182B7F-1D10-4BB9-991B-E3EE3327E61F}" destId="{9CEAAE45-295E-46FD-B43F-3295C6C5B56D}" srcOrd="3" destOrd="0" presId="urn:microsoft.com/office/officeart/2005/8/layout/bProcess4"/>
    <dgm:cxn modelId="{10FECF75-631C-4DE7-BF82-114ABE49ED61}" type="presParOf" srcId="{05182B7F-1D10-4BB9-991B-E3EE3327E61F}" destId="{9EDCCDD9-54C1-4079-A22C-495313433199}" srcOrd="4" destOrd="0" presId="urn:microsoft.com/office/officeart/2005/8/layout/bProcess4"/>
    <dgm:cxn modelId="{C8ABA19D-FE1B-4A3B-8665-176A29907D10}" type="presParOf" srcId="{9EDCCDD9-54C1-4079-A22C-495313433199}" destId="{8CEEB075-8295-4C95-AB5C-11851EBBF964}" srcOrd="0" destOrd="0" presId="urn:microsoft.com/office/officeart/2005/8/layout/bProcess4"/>
    <dgm:cxn modelId="{10F29764-C986-49B9-B38F-4DEA24146E64}" type="presParOf" srcId="{9EDCCDD9-54C1-4079-A22C-495313433199}" destId="{E964E889-D254-4517-B8FF-24222CB14601}" srcOrd="1" destOrd="0" presId="urn:microsoft.com/office/officeart/2005/8/layout/bProcess4"/>
    <dgm:cxn modelId="{48277959-EC08-414A-958C-310D3AE9D100}" type="presParOf" srcId="{05182B7F-1D10-4BB9-991B-E3EE3327E61F}" destId="{F5E59242-166F-42F4-99F5-6D2414C15D14}" srcOrd="5" destOrd="0" presId="urn:microsoft.com/office/officeart/2005/8/layout/bProcess4"/>
    <dgm:cxn modelId="{67456D96-BBA7-4BE7-860F-52E6C40D2924}" type="presParOf" srcId="{05182B7F-1D10-4BB9-991B-E3EE3327E61F}" destId="{D4F8ADFE-4E8B-468A-A21A-D548AB38C72F}" srcOrd="6" destOrd="0" presId="urn:microsoft.com/office/officeart/2005/8/layout/bProcess4"/>
    <dgm:cxn modelId="{58C8F6E9-1FFA-4C0E-BB13-0FD4377ADBF1}" type="presParOf" srcId="{D4F8ADFE-4E8B-468A-A21A-D548AB38C72F}" destId="{B6FBFC46-8AF4-49A0-AE2B-6E6CE4B1E539}" srcOrd="0" destOrd="0" presId="urn:microsoft.com/office/officeart/2005/8/layout/bProcess4"/>
    <dgm:cxn modelId="{7733C4A7-38DD-4969-A26B-82E1EA2B3FB8}" type="presParOf" srcId="{D4F8ADFE-4E8B-468A-A21A-D548AB38C72F}" destId="{65DFAF85-2AF8-4B18-96A3-2864A06D5CA3}" srcOrd="1" destOrd="0" presId="urn:microsoft.com/office/officeart/2005/8/layout/bProcess4"/>
    <dgm:cxn modelId="{6FF834A9-ED4F-4393-89CB-81C77E7097FB}" type="presParOf" srcId="{05182B7F-1D10-4BB9-991B-E3EE3327E61F}" destId="{10D5E747-3935-4CB4-9C6B-0BC1B7D6BC3C}" srcOrd="7" destOrd="0" presId="urn:microsoft.com/office/officeart/2005/8/layout/bProcess4"/>
    <dgm:cxn modelId="{C3A99305-1926-4EB0-A6FD-0CDF02246570}" type="presParOf" srcId="{05182B7F-1D10-4BB9-991B-E3EE3327E61F}" destId="{AFD0D39B-93EF-4CF4-8701-26DAB0F9612F}" srcOrd="8" destOrd="0" presId="urn:microsoft.com/office/officeart/2005/8/layout/bProcess4"/>
    <dgm:cxn modelId="{97B76D51-F8C9-4E98-BA07-FC62C2AB754D}" type="presParOf" srcId="{AFD0D39B-93EF-4CF4-8701-26DAB0F9612F}" destId="{6DEF00EB-94C7-4498-91F7-2E73A8C21AD0}" srcOrd="0" destOrd="0" presId="urn:microsoft.com/office/officeart/2005/8/layout/bProcess4"/>
    <dgm:cxn modelId="{E0B3CDBF-0940-46BC-9AC9-8147979DED90}" type="presParOf" srcId="{AFD0D39B-93EF-4CF4-8701-26DAB0F9612F}" destId="{699E4F5A-11F6-4D3F-87B4-F4E6C1F7F655}" srcOrd="1" destOrd="0" presId="urn:microsoft.com/office/officeart/2005/8/layout/bProcess4"/>
    <dgm:cxn modelId="{FC3A5197-47B6-40A7-B38C-E9957012DFDB}" type="presParOf" srcId="{05182B7F-1D10-4BB9-991B-E3EE3327E61F}" destId="{79B32B32-BC65-4A98-AE07-4F537B773D6E}" srcOrd="9" destOrd="0" presId="urn:microsoft.com/office/officeart/2005/8/layout/bProcess4"/>
    <dgm:cxn modelId="{82DBE671-C7AE-4315-AB87-DEF9BCB93BA3}" type="presParOf" srcId="{05182B7F-1D10-4BB9-991B-E3EE3327E61F}" destId="{A83521A9-033C-4195-B055-251CF47DEE50}" srcOrd="10" destOrd="0" presId="urn:microsoft.com/office/officeart/2005/8/layout/bProcess4"/>
    <dgm:cxn modelId="{2033ECB9-EF86-42CC-9E66-7E6074F12A19}" type="presParOf" srcId="{A83521A9-033C-4195-B055-251CF47DEE50}" destId="{3D3A5D95-23DC-44AA-AD86-C2468C3FABCF}" srcOrd="0" destOrd="0" presId="urn:microsoft.com/office/officeart/2005/8/layout/bProcess4"/>
    <dgm:cxn modelId="{459085BB-6C5F-43AB-ADF9-7C5B352B7A03}" type="presParOf" srcId="{A83521A9-033C-4195-B055-251CF47DEE50}" destId="{E633CDC0-9A92-429A-9695-A8B8F2339A0C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5EEF3B-2C64-4352-A674-F25B1FF57AB5}">
      <dsp:nvSpPr>
        <dsp:cNvPr id="0" name=""/>
        <dsp:cNvSpPr/>
      </dsp:nvSpPr>
      <dsp:spPr>
        <a:xfrm>
          <a:off x="1935752" y="47625"/>
          <a:ext cx="1690687" cy="101441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Направления</a:t>
          </a:r>
        </a:p>
      </dsp:txBody>
      <dsp:txXfrm>
        <a:off x="1935752" y="47625"/>
        <a:ext cx="1690687" cy="1014412"/>
      </dsp:txXfrm>
    </dsp:sp>
    <dsp:sp modelId="{5A543D3C-7C9E-4EA3-AA5D-77E61200B597}">
      <dsp:nvSpPr>
        <dsp:cNvPr id="0" name=""/>
        <dsp:cNvSpPr/>
      </dsp:nvSpPr>
      <dsp:spPr>
        <a:xfrm>
          <a:off x="1906740" y="1241771"/>
          <a:ext cx="1690687" cy="1014412"/>
        </a:xfrm>
        <a:prstGeom prst="rect">
          <a:avLst/>
        </a:prstGeom>
        <a:solidFill>
          <a:schemeClr val="accent4">
            <a:hueOff val="1732615"/>
            <a:satOff val="-7995"/>
            <a:lumOff val="29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условий для двигательной активности детей</a:t>
          </a:r>
        </a:p>
      </dsp:txBody>
      <dsp:txXfrm>
        <a:off x="1906740" y="1241771"/>
        <a:ext cx="1690687" cy="1014412"/>
      </dsp:txXfrm>
    </dsp:sp>
    <dsp:sp modelId="{18C5F263-BB9F-4103-9D56-2D75FF5C1424}">
      <dsp:nvSpPr>
        <dsp:cNvPr id="0" name=""/>
        <dsp:cNvSpPr/>
      </dsp:nvSpPr>
      <dsp:spPr>
        <a:xfrm>
          <a:off x="3719512" y="2779844"/>
          <a:ext cx="1690687" cy="1014412"/>
        </a:xfrm>
        <a:prstGeom prst="rect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Совместная работа с родителями и ДОУ</a:t>
          </a:r>
        </a:p>
      </dsp:txBody>
      <dsp:txXfrm>
        <a:off x="3719512" y="2779844"/>
        <a:ext cx="1690687" cy="1014412"/>
      </dsp:txXfrm>
    </dsp:sp>
    <dsp:sp modelId="{42C09B24-92DC-40FC-8B3B-1537F49C5866}">
      <dsp:nvSpPr>
        <dsp:cNvPr id="0" name=""/>
        <dsp:cNvSpPr/>
      </dsp:nvSpPr>
      <dsp:spPr>
        <a:xfrm>
          <a:off x="0" y="1217158"/>
          <a:ext cx="1838047" cy="1014412"/>
        </a:xfrm>
        <a:prstGeom prst="rect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Диагностика развития дошкольников</a:t>
          </a:r>
        </a:p>
      </dsp:txBody>
      <dsp:txXfrm>
        <a:off x="0" y="1217158"/>
        <a:ext cx="1838047" cy="1014412"/>
      </dsp:txXfrm>
    </dsp:sp>
    <dsp:sp modelId="{1AAC8563-810C-4347-9344-28F8194790D7}">
      <dsp:nvSpPr>
        <dsp:cNvPr id="0" name=""/>
        <dsp:cNvSpPr/>
      </dsp:nvSpPr>
      <dsp:spPr>
        <a:xfrm>
          <a:off x="3700458" y="1203332"/>
          <a:ext cx="1690687" cy="1014412"/>
        </a:xfrm>
        <a:prstGeom prst="rect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Оздоровительно-профилактическая работа</a:t>
          </a:r>
        </a:p>
      </dsp:txBody>
      <dsp:txXfrm>
        <a:off x="3700458" y="1203332"/>
        <a:ext cx="1690687" cy="1014412"/>
      </dsp:txXfrm>
    </dsp:sp>
    <dsp:sp modelId="{DCCC557A-BDE7-4B04-9CA2-5B4B4F48959C}">
      <dsp:nvSpPr>
        <dsp:cNvPr id="0" name=""/>
        <dsp:cNvSpPr/>
      </dsp:nvSpPr>
      <dsp:spPr>
        <a:xfrm>
          <a:off x="19054" y="2767015"/>
          <a:ext cx="1690687" cy="1014412"/>
        </a:xfrm>
        <a:prstGeom prst="rect">
          <a:avLst/>
        </a:prstGeom>
        <a:solidFill>
          <a:schemeClr val="accent4">
            <a:hueOff val="8663077"/>
            <a:satOff val="-39973"/>
            <a:lumOff val="14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Воспитание ЗОЖ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 детей</a:t>
          </a:r>
        </a:p>
      </dsp:txBody>
      <dsp:txXfrm>
        <a:off x="19054" y="2767015"/>
        <a:ext cx="1690687" cy="1014412"/>
      </dsp:txXfrm>
    </dsp:sp>
    <dsp:sp modelId="{0DA09C7E-E59C-4B47-8183-3EB2056E34B6}">
      <dsp:nvSpPr>
        <dsp:cNvPr id="0" name=""/>
        <dsp:cNvSpPr/>
      </dsp:nvSpPr>
      <dsp:spPr>
        <a:xfrm>
          <a:off x="1844015" y="2722614"/>
          <a:ext cx="1690687" cy="1014412"/>
        </a:xfrm>
        <a:prstGeom prst="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Использование комплекса оздоровительных гигиенических и профилактических методов</a:t>
          </a:r>
        </a:p>
      </dsp:txBody>
      <dsp:txXfrm>
        <a:off x="1844015" y="2722614"/>
        <a:ext cx="1690687" cy="10144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428DEE-2A6D-4A45-8B4B-25EC4A275BFB}">
      <dsp:nvSpPr>
        <dsp:cNvPr id="0" name=""/>
        <dsp:cNvSpPr/>
      </dsp:nvSpPr>
      <dsp:spPr>
        <a:xfrm rot="5400000">
          <a:off x="-249478" y="744045"/>
          <a:ext cx="1113305" cy="13477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EC48CB-03FF-49A3-8E40-2BD298B4A06D}">
      <dsp:nvSpPr>
        <dsp:cNvPr id="0" name=""/>
        <dsp:cNvSpPr/>
      </dsp:nvSpPr>
      <dsp:spPr>
        <a:xfrm>
          <a:off x="2759" y="27815"/>
          <a:ext cx="1497508" cy="89850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Рациональный режим дня</a:t>
          </a:r>
        </a:p>
      </dsp:txBody>
      <dsp:txXfrm>
        <a:off x="29075" y="54131"/>
        <a:ext cx="1444876" cy="845873"/>
      </dsp:txXfrm>
    </dsp:sp>
    <dsp:sp modelId="{15BCC3E5-CBDA-479C-B4D7-E575B4EE166D}">
      <dsp:nvSpPr>
        <dsp:cNvPr id="0" name=""/>
        <dsp:cNvSpPr/>
      </dsp:nvSpPr>
      <dsp:spPr>
        <a:xfrm rot="5400000">
          <a:off x="-249478" y="1867177"/>
          <a:ext cx="1113305" cy="13477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6B322C-B0BE-4F3D-8581-0792CA25FD2F}">
      <dsp:nvSpPr>
        <dsp:cNvPr id="0" name=""/>
        <dsp:cNvSpPr/>
      </dsp:nvSpPr>
      <dsp:spPr>
        <a:xfrm>
          <a:off x="2759" y="1150947"/>
          <a:ext cx="1497508" cy="89850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Кварцевание групп</a:t>
          </a:r>
        </a:p>
      </dsp:txBody>
      <dsp:txXfrm>
        <a:off x="29075" y="1177263"/>
        <a:ext cx="1444876" cy="845873"/>
      </dsp:txXfrm>
    </dsp:sp>
    <dsp:sp modelId="{F85AF663-46E8-405F-9E9C-661CFD5409BD}">
      <dsp:nvSpPr>
        <dsp:cNvPr id="0" name=""/>
        <dsp:cNvSpPr/>
      </dsp:nvSpPr>
      <dsp:spPr>
        <a:xfrm>
          <a:off x="312087" y="2428742"/>
          <a:ext cx="1981860" cy="13477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A98156-091F-46DC-B9AA-A29EE31DD769}">
      <dsp:nvSpPr>
        <dsp:cNvPr id="0" name=""/>
        <dsp:cNvSpPr/>
      </dsp:nvSpPr>
      <dsp:spPr>
        <a:xfrm>
          <a:off x="2759" y="2274078"/>
          <a:ext cx="1497508" cy="89850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Здоровое питание</a:t>
          </a:r>
        </a:p>
      </dsp:txBody>
      <dsp:txXfrm>
        <a:off x="29075" y="2300394"/>
        <a:ext cx="1444876" cy="845873"/>
      </dsp:txXfrm>
    </dsp:sp>
    <dsp:sp modelId="{BD98F967-B52A-46FD-A980-54223A002711}">
      <dsp:nvSpPr>
        <dsp:cNvPr id="0" name=""/>
        <dsp:cNvSpPr/>
      </dsp:nvSpPr>
      <dsp:spPr>
        <a:xfrm rot="16200000">
          <a:off x="1742207" y="1867177"/>
          <a:ext cx="1113305" cy="13477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9E10AA-4A04-4BF5-B7B3-5E5273EFC60E}">
      <dsp:nvSpPr>
        <dsp:cNvPr id="0" name=""/>
        <dsp:cNvSpPr/>
      </dsp:nvSpPr>
      <dsp:spPr>
        <a:xfrm>
          <a:off x="1994445" y="2274078"/>
          <a:ext cx="1497508" cy="89850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Безопасное окружение</a:t>
          </a:r>
        </a:p>
      </dsp:txBody>
      <dsp:txXfrm>
        <a:off x="2020761" y="2300394"/>
        <a:ext cx="1444876" cy="845873"/>
      </dsp:txXfrm>
    </dsp:sp>
    <dsp:sp modelId="{76AAAE1A-E546-458A-BA7B-790CDA13D0FD}">
      <dsp:nvSpPr>
        <dsp:cNvPr id="0" name=""/>
        <dsp:cNvSpPr/>
      </dsp:nvSpPr>
      <dsp:spPr>
        <a:xfrm rot="16200000">
          <a:off x="1742207" y="744045"/>
          <a:ext cx="1113305" cy="13477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03FF03-2B3D-4511-BA74-3FA249EB5DDC}">
      <dsp:nvSpPr>
        <dsp:cNvPr id="0" name=""/>
        <dsp:cNvSpPr/>
      </dsp:nvSpPr>
      <dsp:spPr>
        <a:xfrm>
          <a:off x="1994445" y="1150947"/>
          <a:ext cx="1497508" cy="89850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Психологический комфорт</a:t>
          </a:r>
        </a:p>
      </dsp:txBody>
      <dsp:txXfrm>
        <a:off x="2020761" y="1177263"/>
        <a:ext cx="1444876" cy="845873"/>
      </dsp:txXfrm>
    </dsp:sp>
    <dsp:sp modelId="{E280B0B7-17E2-409F-B7F4-61619C578498}">
      <dsp:nvSpPr>
        <dsp:cNvPr id="0" name=""/>
        <dsp:cNvSpPr/>
      </dsp:nvSpPr>
      <dsp:spPr>
        <a:xfrm>
          <a:off x="2303773" y="182479"/>
          <a:ext cx="1981860" cy="13477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F4168E-F1BA-4266-9B2E-4E203A84AA09}">
      <dsp:nvSpPr>
        <dsp:cNvPr id="0" name=""/>
        <dsp:cNvSpPr/>
      </dsp:nvSpPr>
      <dsp:spPr>
        <a:xfrm>
          <a:off x="1994445" y="27815"/>
          <a:ext cx="1497508" cy="89850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Оптимальный двигательный режим</a:t>
          </a:r>
        </a:p>
      </dsp:txBody>
      <dsp:txXfrm>
        <a:off x="2020761" y="54131"/>
        <a:ext cx="1444876" cy="845873"/>
      </dsp:txXfrm>
    </dsp:sp>
    <dsp:sp modelId="{885ACEAA-DA0D-44DE-9428-821AFF0F93C5}">
      <dsp:nvSpPr>
        <dsp:cNvPr id="0" name=""/>
        <dsp:cNvSpPr/>
      </dsp:nvSpPr>
      <dsp:spPr>
        <a:xfrm rot="5400000">
          <a:off x="3733894" y="744045"/>
          <a:ext cx="1113305" cy="13477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0CC6CF-5B21-4D84-BB44-95FCE4ACB538}">
      <dsp:nvSpPr>
        <dsp:cNvPr id="0" name=""/>
        <dsp:cNvSpPr/>
      </dsp:nvSpPr>
      <dsp:spPr>
        <a:xfrm>
          <a:off x="3986132" y="27815"/>
          <a:ext cx="1497508" cy="89850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Благоприятная гигиеническая обстановка</a:t>
          </a:r>
        </a:p>
      </dsp:txBody>
      <dsp:txXfrm>
        <a:off x="4012448" y="54131"/>
        <a:ext cx="1444876" cy="845873"/>
      </dsp:txXfrm>
    </dsp:sp>
    <dsp:sp modelId="{7A0BE84A-FAD6-4682-BC11-C3087B8546EF}">
      <dsp:nvSpPr>
        <dsp:cNvPr id="0" name=""/>
        <dsp:cNvSpPr/>
      </dsp:nvSpPr>
      <dsp:spPr>
        <a:xfrm rot="5400000">
          <a:off x="3733894" y="1867177"/>
          <a:ext cx="1113305" cy="13477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EE5B1B-71B1-403F-B024-F4305CB68F11}">
      <dsp:nvSpPr>
        <dsp:cNvPr id="0" name=""/>
        <dsp:cNvSpPr/>
      </dsp:nvSpPr>
      <dsp:spPr>
        <a:xfrm>
          <a:off x="3986132" y="1150947"/>
          <a:ext cx="1497508" cy="89850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Компетентность педагогов</a:t>
          </a:r>
        </a:p>
      </dsp:txBody>
      <dsp:txXfrm>
        <a:off x="4012448" y="1177263"/>
        <a:ext cx="1444876" cy="845873"/>
      </dsp:txXfrm>
    </dsp:sp>
    <dsp:sp modelId="{9D143D9A-BE66-428E-B6B2-80F48F8F8172}">
      <dsp:nvSpPr>
        <dsp:cNvPr id="0" name=""/>
        <dsp:cNvSpPr/>
      </dsp:nvSpPr>
      <dsp:spPr>
        <a:xfrm>
          <a:off x="3986132" y="2274078"/>
          <a:ext cx="1497508" cy="89850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Взаимодействие с медперсоналом</a:t>
          </a:r>
        </a:p>
      </dsp:txBody>
      <dsp:txXfrm>
        <a:off x="4012448" y="2300394"/>
        <a:ext cx="1444876" cy="84587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08DD9-DDE2-4CA5-BC04-66066CF2D0A5}">
      <dsp:nvSpPr>
        <dsp:cNvPr id="0" name=""/>
        <dsp:cNvSpPr/>
      </dsp:nvSpPr>
      <dsp:spPr>
        <a:xfrm rot="5400000">
          <a:off x="714215" y="730261"/>
          <a:ext cx="1131229" cy="13694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1DFA53-8C95-4137-8916-11194BB676D9}">
      <dsp:nvSpPr>
        <dsp:cNvPr id="0" name=""/>
        <dsp:cNvSpPr/>
      </dsp:nvSpPr>
      <dsp:spPr>
        <a:xfrm>
          <a:off x="970514" y="2500"/>
          <a:ext cx="1521618" cy="91297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Просветительская работа</a:t>
          </a:r>
        </a:p>
      </dsp:txBody>
      <dsp:txXfrm>
        <a:off x="997254" y="29240"/>
        <a:ext cx="1468138" cy="859491"/>
      </dsp:txXfrm>
    </dsp:sp>
    <dsp:sp modelId="{9CEAAE45-295E-46FD-B43F-3295C6C5B56D}">
      <dsp:nvSpPr>
        <dsp:cNvPr id="0" name=""/>
        <dsp:cNvSpPr/>
      </dsp:nvSpPr>
      <dsp:spPr>
        <a:xfrm rot="5400000">
          <a:off x="714215" y="1871475"/>
          <a:ext cx="1131229" cy="13694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E824FD-FA2F-4593-A768-4FF328B1B97B}">
      <dsp:nvSpPr>
        <dsp:cNvPr id="0" name=""/>
        <dsp:cNvSpPr/>
      </dsp:nvSpPr>
      <dsp:spPr>
        <a:xfrm>
          <a:off x="970514" y="1143714"/>
          <a:ext cx="1521618" cy="91297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Необходдимость совместного оздоровления ребенка в условиях ДОУ и семьи</a:t>
          </a:r>
        </a:p>
      </dsp:txBody>
      <dsp:txXfrm>
        <a:off x="997254" y="1170454"/>
        <a:ext cx="1468138" cy="859491"/>
      </dsp:txXfrm>
    </dsp:sp>
    <dsp:sp modelId="{F5E59242-166F-42F4-99F5-6D2414C15D14}">
      <dsp:nvSpPr>
        <dsp:cNvPr id="0" name=""/>
        <dsp:cNvSpPr/>
      </dsp:nvSpPr>
      <dsp:spPr>
        <a:xfrm>
          <a:off x="1284822" y="2442082"/>
          <a:ext cx="2013768" cy="13694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64E889-D254-4517-B8FF-24222CB14601}">
      <dsp:nvSpPr>
        <dsp:cNvPr id="0" name=""/>
        <dsp:cNvSpPr/>
      </dsp:nvSpPr>
      <dsp:spPr>
        <a:xfrm>
          <a:off x="970514" y="2284928"/>
          <a:ext cx="1521618" cy="91297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Рекомендации по укреплениию здоровья детей </a:t>
          </a:r>
        </a:p>
      </dsp:txBody>
      <dsp:txXfrm>
        <a:off x="997254" y="2311668"/>
        <a:ext cx="1468138" cy="859491"/>
      </dsp:txXfrm>
    </dsp:sp>
    <dsp:sp modelId="{10D5E747-3935-4CB4-9C6B-0BC1B7D6BC3C}">
      <dsp:nvSpPr>
        <dsp:cNvPr id="0" name=""/>
        <dsp:cNvSpPr/>
      </dsp:nvSpPr>
      <dsp:spPr>
        <a:xfrm rot="16200000">
          <a:off x="2737968" y="1871475"/>
          <a:ext cx="1131229" cy="13694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DFAF85-2AF8-4B18-96A3-2864A06D5CA3}">
      <dsp:nvSpPr>
        <dsp:cNvPr id="0" name=""/>
        <dsp:cNvSpPr/>
      </dsp:nvSpPr>
      <dsp:spPr>
        <a:xfrm>
          <a:off x="2994267" y="2284928"/>
          <a:ext cx="1521618" cy="91297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Овладение практическими навыками оздоровления</a:t>
          </a:r>
        </a:p>
      </dsp:txBody>
      <dsp:txXfrm>
        <a:off x="3021007" y="2311668"/>
        <a:ext cx="1468138" cy="859491"/>
      </dsp:txXfrm>
    </dsp:sp>
    <dsp:sp modelId="{79B32B32-BC65-4A98-AE07-4F537B773D6E}">
      <dsp:nvSpPr>
        <dsp:cNvPr id="0" name=""/>
        <dsp:cNvSpPr/>
      </dsp:nvSpPr>
      <dsp:spPr>
        <a:xfrm rot="16169000">
          <a:off x="2762144" y="759298"/>
          <a:ext cx="1073199" cy="13694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9E4F5A-11F6-4D3F-87B4-F4E6C1F7F655}">
      <dsp:nvSpPr>
        <dsp:cNvPr id="0" name=""/>
        <dsp:cNvSpPr/>
      </dsp:nvSpPr>
      <dsp:spPr>
        <a:xfrm>
          <a:off x="2994267" y="1143714"/>
          <a:ext cx="1521618" cy="91297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ЗОЖ в повседневной жизни</a:t>
          </a:r>
        </a:p>
      </dsp:txBody>
      <dsp:txXfrm>
        <a:off x="3021007" y="1170454"/>
        <a:ext cx="1468138" cy="859491"/>
      </dsp:txXfrm>
    </dsp:sp>
    <dsp:sp modelId="{E633CDC0-9A92-429A-9695-A8B8F2339A0C}">
      <dsp:nvSpPr>
        <dsp:cNvPr id="0" name=""/>
        <dsp:cNvSpPr/>
      </dsp:nvSpPr>
      <dsp:spPr>
        <a:xfrm>
          <a:off x="2984589" y="60574"/>
          <a:ext cx="1521618" cy="91297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Ведение дневника достижений ребенка</a:t>
          </a:r>
        </a:p>
      </dsp:txBody>
      <dsp:txXfrm>
        <a:off x="3011329" y="87314"/>
        <a:ext cx="1468138" cy="8594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7716</Words>
  <Characters>43982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User</cp:lastModifiedBy>
  <cp:revision>13</cp:revision>
  <cp:lastPrinted>2020-06-26T05:18:00Z</cp:lastPrinted>
  <dcterms:created xsi:type="dcterms:W3CDTF">2019-11-15T02:52:00Z</dcterms:created>
  <dcterms:modified xsi:type="dcterms:W3CDTF">2020-06-26T05:22:00Z</dcterms:modified>
</cp:coreProperties>
</file>